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CB" w:rsidRDefault="001C67A4">
      <w:pPr>
        <w:spacing w:after="40" w:line="360" w:lineRule="auto"/>
        <w:rPr>
          <w:rFonts w:ascii="仿宋" w:eastAsia="仿宋" w:hAnsi="仿宋"/>
          <w:b/>
          <w:bCs/>
          <w:sz w:val="30"/>
          <w:szCs w:val="30"/>
          <w:lang w:eastAsia="zh-CN"/>
        </w:rPr>
      </w:pPr>
      <w:r>
        <w:rPr>
          <w:rFonts w:ascii="仿宋" w:eastAsia="仿宋" w:hAnsi="仿宋"/>
          <w:b/>
          <w:bCs/>
          <w:sz w:val="30"/>
          <w:szCs w:val="30"/>
          <w:lang w:eastAsia="zh-CN"/>
        </w:rPr>
        <w:t>附件</w:t>
      </w:r>
    </w:p>
    <w:p w:rsidR="002140CB" w:rsidRDefault="001C67A4">
      <w:pPr>
        <w:spacing w:before="120" w:after="240" w:line="360" w:lineRule="auto"/>
        <w:jc w:val="center"/>
        <w:rPr>
          <w:rFonts w:ascii="仿宋" w:eastAsia="仿宋" w:hAnsi="仿宋"/>
          <w:b/>
          <w:bCs/>
          <w:sz w:val="32"/>
          <w:szCs w:val="32"/>
          <w:lang w:eastAsia="zh-CN"/>
        </w:rPr>
      </w:pPr>
      <w:r>
        <w:rPr>
          <w:rFonts w:ascii="仿宋" w:eastAsia="仿宋" w:hAnsi="仿宋" w:hint="eastAsia"/>
          <w:b/>
          <w:bCs/>
          <w:sz w:val="32"/>
          <w:szCs w:val="32"/>
          <w:lang w:eastAsia="zh-CN"/>
        </w:rPr>
        <w:t>技防监控设备维修采购项目</w:t>
      </w:r>
      <w:r>
        <w:rPr>
          <w:rFonts w:ascii="仿宋" w:eastAsia="仿宋" w:hAnsi="仿宋"/>
          <w:b/>
          <w:bCs/>
          <w:sz w:val="32"/>
          <w:szCs w:val="32"/>
          <w:lang w:eastAsia="zh-CN"/>
        </w:rPr>
        <w:t>技术要求和评分标准</w:t>
      </w:r>
    </w:p>
    <w:p w:rsidR="002140CB" w:rsidRDefault="001C67A4">
      <w:pPr>
        <w:pStyle w:val="1"/>
        <w:rPr>
          <w:rFonts w:ascii="仿宋" w:eastAsia="仿宋" w:hAnsi="仿宋"/>
          <w:color w:val="auto"/>
          <w:sz w:val="30"/>
          <w:szCs w:val="30"/>
          <w:lang w:eastAsia="zh-CN"/>
        </w:rPr>
      </w:pPr>
      <w:r>
        <w:rPr>
          <w:rFonts w:ascii="仿宋" w:eastAsia="仿宋" w:hAnsi="仿宋"/>
          <w:color w:val="auto"/>
          <w:sz w:val="30"/>
          <w:szCs w:val="30"/>
          <w:lang w:eastAsia="zh-CN"/>
        </w:rPr>
        <w:t>一、需求一览表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10"/>
        <w:gridCol w:w="1525"/>
        <w:gridCol w:w="850"/>
        <w:gridCol w:w="709"/>
        <w:gridCol w:w="5448"/>
      </w:tblGrid>
      <w:tr w:rsidR="002140CB">
        <w:trPr>
          <w:jc w:val="center"/>
        </w:trPr>
        <w:tc>
          <w:tcPr>
            <w:tcW w:w="71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序号</w:t>
            </w:r>
          </w:p>
        </w:tc>
        <w:tc>
          <w:tcPr>
            <w:tcW w:w="1525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产品名称</w:t>
            </w:r>
          </w:p>
        </w:tc>
        <w:tc>
          <w:tcPr>
            <w:tcW w:w="85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品牌</w:t>
            </w:r>
          </w:p>
        </w:tc>
        <w:tc>
          <w:tcPr>
            <w:tcW w:w="709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数量</w:t>
            </w:r>
          </w:p>
        </w:tc>
        <w:tc>
          <w:tcPr>
            <w:tcW w:w="5448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包含内容</w:t>
            </w:r>
          </w:p>
        </w:tc>
      </w:tr>
      <w:tr w:rsidR="002140CB">
        <w:trPr>
          <w:jc w:val="center"/>
        </w:trPr>
        <w:tc>
          <w:tcPr>
            <w:tcW w:w="71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1525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24口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PoE网络交换机维修</w:t>
            </w:r>
          </w:p>
        </w:tc>
        <w:tc>
          <w:tcPr>
            <w:tcW w:w="85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华为</w:t>
            </w:r>
          </w:p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/H3C</w:t>
            </w:r>
          </w:p>
        </w:tc>
        <w:tc>
          <w:tcPr>
            <w:tcW w:w="709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1套</w:t>
            </w:r>
          </w:p>
        </w:tc>
        <w:tc>
          <w:tcPr>
            <w:tcW w:w="5448" w:type="dxa"/>
            <w:vAlign w:val="center"/>
          </w:tcPr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1台24口网络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交换机故障检测、端口及背板维修或更换、电源模块与主控板卡维修、固件升级与配置恢复；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上机联调，并恢复网络接入联调等全部工作；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含维修所需电源、模块等辅材，及相关调试。</w:t>
            </w:r>
          </w:p>
        </w:tc>
      </w:tr>
      <w:tr w:rsidR="002140CB">
        <w:trPr>
          <w:jc w:val="center"/>
        </w:trPr>
        <w:tc>
          <w:tcPr>
            <w:tcW w:w="71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1525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PoE网络交换机维修</w:t>
            </w:r>
          </w:p>
        </w:tc>
        <w:tc>
          <w:tcPr>
            <w:tcW w:w="85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华为</w:t>
            </w:r>
          </w:p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/H3C</w:t>
            </w:r>
          </w:p>
        </w:tc>
        <w:tc>
          <w:tcPr>
            <w:tcW w:w="709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4套</w:t>
            </w:r>
          </w:p>
        </w:tc>
        <w:tc>
          <w:tcPr>
            <w:tcW w:w="5448" w:type="dxa"/>
            <w:vAlign w:val="center"/>
          </w:tcPr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4台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PoE网络交换机的供电模块检测与维修、端口维修或更换、供电功能修复；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整机联调并恢复PoE供电等全部工作；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含维修所需电源、模块等辅材，及相关调试。</w:t>
            </w:r>
          </w:p>
        </w:tc>
      </w:tr>
      <w:tr w:rsidR="002140CB">
        <w:trPr>
          <w:jc w:val="center"/>
        </w:trPr>
        <w:tc>
          <w:tcPr>
            <w:tcW w:w="71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1525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摄像机维修服务包括更换</w:t>
            </w:r>
          </w:p>
        </w:tc>
        <w:tc>
          <w:tcPr>
            <w:tcW w:w="85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宇视</w:t>
            </w:r>
            <w:proofErr w:type="gramEnd"/>
          </w:p>
        </w:tc>
        <w:tc>
          <w:tcPr>
            <w:tcW w:w="709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21套</w:t>
            </w:r>
          </w:p>
        </w:tc>
        <w:tc>
          <w:tcPr>
            <w:tcW w:w="5448" w:type="dxa"/>
            <w:vAlign w:val="center"/>
          </w:tcPr>
          <w:p w:rsidR="002140CB" w:rsidRDefault="001C67A4">
            <w:pPr>
              <w:spacing w:before="40" w:after="40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21台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宇视摄像机</w:t>
            </w:r>
            <w:proofErr w:type="gramEnd"/>
            <w:r>
              <w:rPr>
                <w:rFonts w:ascii="仿宋" w:eastAsia="仿宋" w:hAnsi="仿宋" w:cs="宋体"/>
                <w:sz w:val="24"/>
                <w:szCs w:val="24"/>
                <w:lang w:eastAsia="zh-CN"/>
              </w:rPr>
              <w:t>维修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维修21台摄像机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故障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检测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镜头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及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传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感器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/主板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维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修或更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换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、外壳与防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护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修复、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补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光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处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理重新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对</w:t>
            </w:r>
            <w:r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焦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调试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维修完成后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接入视频监控管理平台全部工作；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含维修所需电源、支架等辅材。</w:t>
            </w:r>
          </w:p>
        </w:tc>
      </w:tr>
      <w:tr w:rsidR="002140CB">
        <w:trPr>
          <w:jc w:val="center"/>
        </w:trPr>
        <w:tc>
          <w:tcPr>
            <w:tcW w:w="71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25" w:type="dxa"/>
            <w:vAlign w:val="center"/>
          </w:tcPr>
          <w:p w:rsidR="002140CB" w:rsidRDefault="002140CB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</w:p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监控大屏维修服务</w:t>
            </w:r>
          </w:p>
        </w:tc>
        <w:tc>
          <w:tcPr>
            <w:tcW w:w="85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宇视</w:t>
            </w:r>
            <w:proofErr w:type="gramEnd"/>
          </w:p>
        </w:tc>
        <w:tc>
          <w:tcPr>
            <w:tcW w:w="709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2台</w:t>
            </w:r>
          </w:p>
        </w:tc>
        <w:tc>
          <w:tcPr>
            <w:tcW w:w="5448" w:type="dxa"/>
            <w:vAlign w:val="center"/>
          </w:tcPr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2台拼接屏的电路板更换、或元器件维修，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解决花屏故障，实现大屏正常显示视频影像。</w:t>
            </w:r>
          </w:p>
        </w:tc>
      </w:tr>
      <w:tr w:rsidR="002140CB">
        <w:trPr>
          <w:jc w:val="center"/>
        </w:trPr>
        <w:tc>
          <w:tcPr>
            <w:tcW w:w="71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25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拆装调试辅料等服务</w:t>
            </w:r>
          </w:p>
        </w:tc>
        <w:tc>
          <w:tcPr>
            <w:tcW w:w="85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宇视等</w:t>
            </w:r>
            <w:proofErr w:type="spellEnd"/>
          </w:p>
        </w:tc>
        <w:tc>
          <w:tcPr>
            <w:tcW w:w="709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1项</w:t>
            </w:r>
          </w:p>
        </w:tc>
        <w:tc>
          <w:tcPr>
            <w:tcW w:w="5448" w:type="dxa"/>
            <w:vAlign w:val="center"/>
          </w:tcPr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含上述设备维修所需的全部管材、线缆（网线、电源线、信号线、光纤）；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及相关辅料的供应、敷设、安装、调试、清洁及系统培训等所有工作。</w:t>
            </w:r>
          </w:p>
          <w:p w:rsidR="002140CB" w:rsidRDefault="001C67A4">
            <w:pPr>
              <w:spacing w:before="40"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另含36台摄像机拆装移位、及调试等服务。</w:t>
            </w:r>
          </w:p>
        </w:tc>
      </w:tr>
    </w:tbl>
    <w:p w:rsidR="002140CB" w:rsidRDefault="001C67A4">
      <w:pPr>
        <w:pStyle w:val="1"/>
        <w:rPr>
          <w:rFonts w:ascii="仿宋" w:eastAsia="仿宋" w:hAnsi="仿宋"/>
          <w:color w:val="auto"/>
          <w:sz w:val="30"/>
          <w:szCs w:val="30"/>
          <w:lang w:eastAsia="zh-CN"/>
        </w:rPr>
      </w:pPr>
      <w:r>
        <w:rPr>
          <w:rFonts w:ascii="仿宋" w:eastAsia="仿宋" w:hAnsi="仿宋"/>
          <w:color w:val="auto"/>
          <w:sz w:val="30"/>
          <w:szCs w:val="30"/>
          <w:lang w:eastAsia="zh-CN"/>
        </w:rPr>
        <w:lastRenderedPageBreak/>
        <w:t>二、技术要求</w:t>
      </w:r>
    </w:p>
    <w:p w:rsidR="002140CB" w:rsidRDefault="001C67A4">
      <w:pPr>
        <w:pStyle w:val="21"/>
        <w:spacing w:line="360" w:lineRule="auto"/>
        <w:rPr>
          <w:rFonts w:ascii="仿宋" w:eastAsia="仿宋" w:hAnsi="仿宋"/>
          <w:color w:val="auto"/>
          <w:sz w:val="30"/>
          <w:szCs w:val="30"/>
          <w:lang w:eastAsia="zh-CN"/>
        </w:rPr>
      </w:pPr>
      <w:r>
        <w:rPr>
          <w:rFonts w:ascii="仿宋" w:eastAsia="仿宋" w:hAnsi="仿宋"/>
          <w:color w:val="auto"/>
          <w:sz w:val="30"/>
          <w:szCs w:val="30"/>
          <w:lang w:eastAsia="zh-CN"/>
        </w:rPr>
        <w:t>(</w:t>
      </w:r>
      <w:proofErr w:type="gramStart"/>
      <w:r>
        <w:rPr>
          <w:rFonts w:ascii="仿宋" w:eastAsia="仿宋" w:hAnsi="仿宋"/>
          <w:color w:val="auto"/>
          <w:sz w:val="30"/>
          <w:szCs w:val="30"/>
          <w:lang w:eastAsia="zh-CN"/>
        </w:rPr>
        <w:t>一</w:t>
      </w:r>
      <w:proofErr w:type="gramEnd"/>
      <w:r>
        <w:rPr>
          <w:rFonts w:ascii="仿宋" w:eastAsia="仿宋" w:hAnsi="仿宋"/>
          <w:color w:val="auto"/>
          <w:sz w:val="30"/>
          <w:szCs w:val="30"/>
          <w:lang w:eastAsia="zh-CN"/>
        </w:rPr>
        <w:t>)</w:t>
      </w:r>
      <w:r>
        <w:rPr>
          <w:rFonts w:ascii="仿宋" w:eastAsia="仿宋" w:hAnsi="仿宋" w:cs="宋体" w:hint="eastAsia"/>
          <w:color w:val="auto"/>
          <w:sz w:val="30"/>
          <w:szCs w:val="30"/>
          <w:lang w:eastAsia="zh-CN"/>
        </w:rPr>
        <w:t>项</w:t>
      </w:r>
      <w:r>
        <w:rPr>
          <w:rFonts w:ascii="仿宋" w:eastAsia="仿宋" w:hAnsi="仿宋" w:cs="MS Gothic" w:hint="eastAsia"/>
          <w:color w:val="auto"/>
          <w:sz w:val="30"/>
          <w:szCs w:val="30"/>
          <w:lang w:eastAsia="zh-CN"/>
        </w:rPr>
        <w:t>目概述</w:t>
      </w:r>
    </w:p>
    <w:p w:rsidR="002140CB" w:rsidRDefault="001C67A4">
      <w:pPr>
        <w:spacing w:after="120" w:line="240" w:lineRule="auto"/>
        <w:ind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本项目为视频监控系统维修，主要对</w:t>
      </w:r>
      <w:r>
        <w:rPr>
          <w:rFonts w:ascii="仿宋" w:eastAsia="仿宋" w:hAnsi="仿宋" w:hint="eastAsia"/>
          <w:sz w:val="24"/>
          <w:szCs w:val="24"/>
          <w:lang w:eastAsia="zh-CN"/>
        </w:rPr>
        <w:t>需求一览表中的所有设备，其中包括24口POE</w:t>
      </w:r>
      <w:r>
        <w:rPr>
          <w:rFonts w:ascii="仿宋" w:eastAsia="仿宋" w:hAnsi="仿宋"/>
          <w:sz w:val="24"/>
          <w:szCs w:val="24"/>
          <w:lang w:eastAsia="zh-CN"/>
        </w:rPr>
        <w:t>网络交换机，</w:t>
      </w:r>
      <w:proofErr w:type="spellStart"/>
      <w:r>
        <w:rPr>
          <w:rFonts w:ascii="仿宋" w:eastAsia="仿宋" w:hAnsi="仿宋"/>
          <w:sz w:val="24"/>
          <w:szCs w:val="24"/>
          <w:lang w:eastAsia="zh-CN"/>
        </w:rPr>
        <w:t>PoE</w:t>
      </w:r>
      <w:proofErr w:type="spellEnd"/>
      <w:r>
        <w:rPr>
          <w:rFonts w:ascii="仿宋" w:eastAsia="仿宋" w:hAnsi="仿宋"/>
          <w:sz w:val="24"/>
          <w:szCs w:val="24"/>
          <w:lang w:eastAsia="zh-CN"/>
        </w:rPr>
        <w:t>网络交换机，监控摄像机故障维修、功能恢复；大屏的维修；并对相关管材、线缆等配套设施进行敷设与安装，及拆装移位摄像机；</w:t>
      </w:r>
    </w:p>
    <w:p w:rsidR="002140CB" w:rsidRDefault="001C67A4">
      <w:pPr>
        <w:spacing w:after="120" w:line="240" w:lineRule="auto"/>
        <w:ind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维修后系统恢复正常工作，并满足原有监控覆盖、图像质量与视频监控管理平台接入要求，彻底解决系统现有的所有故障点，实现摄像机位置合理，整个视频监控系统稳定、安全的运行。</w:t>
      </w:r>
    </w:p>
    <w:p w:rsidR="002140CB" w:rsidRDefault="002140CB">
      <w:pPr>
        <w:spacing w:after="120" w:line="240" w:lineRule="auto"/>
        <w:ind w:firstLine="480"/>
        <w:rPr>
          <w:rFonts w:ascii="仿宋" w:eastAsia="仿宋" w:hAnsi="仿宋"/>
          <w:sz w:val="24"/>
          <w:szCs w:val="24"/>
          <w:lang w:eastAsia="zh-CN"/>
        </w:rPr>
      </w:pPr>
    </w:p>
    <w:p w:rsidR="002140CB" w:rsidRDefault="001C67A4">
      <w:pPr>
        <w:pStyle w:val="21"/>
        <w:spacing w:line="360" w:lineRule="auto"/>
        <w:rPr>
          <w:rFonts w:ascii="仿宋" w:eastAsia="仿宋" w:hAnsi="仿宋"/>
          <w:color w:val="auto"/>
          <w:sz w:val="30"/>
          <w:szCs w:val="30"/>
          <w:lang w:eastAsia="zh-CN"/>
        </w:rPr>
      </w:pPr>
      <w:r>
        <w:rPr>
          <w:rFonts w:ascii="仿宋" w:eastAsia="仿宋" w:hAnsi="仿宋"/>
          <w:color w:val="auto"/>
          <w:sz w:val="30"/>
          <w:szCs w:val="30"/>
          <w:lang w:eastAsia="zh-CN"/>
        </w:rPr>
        <w:t>(二)</w:t>
      </w:r>
      <w:r>
        <w:rPr>
          <w:rFonts w:ascii="仿宋" w:eastAsia="仿宋" w:hAnsi="仿宋" w:cs="宋体"/>
          <w:color w:val="auto"/>
          <w:sz w:val="30"/>
          <w:szCs w:val="30"/>
          <w:lang w:eastAsia="zh-CN"/>
        </w:rPr>
        <w:t>规格参数</w:t>
      </w:r>
      <w:r>
        <w:rPr>
          <w:rFonts w:ascii="仿宋" w:eastAsia="仿宋" w:hAnsi="仿宋"/>
          <w:color w:val="auto"/>
          <w:sz w:val="30"/>
          <w:szCs w:val="30"/>
          <w:lang w:eastAsia="zh-CN"/>
        </w:rPr>
        <w:t>及</w:t>
      </w:r>
      <w:r>
        <w:rPr>
          <w:rFonts w:ascii="仿宋" w:eastAsia="仿宋" w:hAnsi="仿宋" w:cs="宋体"/>
          <w:color w:val="auto"/>
          <w:sz w:val="30"/>
          <w:szCs w:val="30"/>
          <w:lang w:eastAsia="zh-CN"/>
        </w:rPr>
        <w:t>实现</w:t>
      </w:r>
      <w:r>
        <w:rPr>
          <w:rFonts w:ascii="仿宋" w:eastAsia="仿宋" w:hAnsi="仿宋" w:hint="eastAsia"/>
          <w:color w:val="auto"/>
          <w:sz w:val="30"/>
          <w:szCs w:val="30"/>
          <w:lang w:eastAsia="zh-CN"/>
        </w:rPr>
        <w:t>目标</w:t>
      </w:r>
    </w:p>
    <w:p w:rsidR="002140CB" w:rsidRDefault="002140CB">
      <w:pPr>
        <w:pStyle w:val="afc"/>
        <w:numPr>
          <w:ilvl w:val="0"/>
          <w:numId w:val="7"/>
        </w:numPr>
        <w:spacing w:after="120" w:line="360" w:lineRule="auto"/>
        <w:rPr>
          <w:rFonts w:ascii="仿宋" w:eastAsia="仿宋" w:hAnsi="仿宋"/>
          <w:b/>
          <w:vanish/>
          <w:sz w:val="24"/>
          <w:szCs w:val="24"/>
          <w:lang w:eastAsia="zh-CN"/>
        </w:rPr>
      </w:pPr>
    </w:p>
    <w:p w:rsidR="002140CB" w:rsidRDefault="001C67A4">
      <w:pPr>
        <w:spacing w:after="120" w:line="360" w:lineRule="auto"/>
        <w:ind w:firstLineChars="200" w:firstLine="482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2.1  24口</w:t>
      </w:r>
      <w:r>
        <w:rPr>
          <w:rFonts w:ascii="仿宋" w:eastAsia="仿宋" w:hAnsi="仿宋"/>
          <w:b/>
          <w:sz w:val="24"/>
          <w:szCs w:val="24"/>
          <w:lang w:eastAsia="zh-CN"/>
        </w:rPr>
        <w:t>网</w:t>
      </w:r>
      <w:r>
        <w:rPr>
          <w:rFonts w:ascii="仿宋" w:eastAsia="仿宋" w:hAnsi="仿宋" w:cs="宋体" w:hint="eastAsia"/>
          <w:b/>
          <w:sz w:val="24"/>
          <w:szCs w:val="24"/>
          <w:lang w:eastAsia="zh-CN"/>
        </w:rPr>
        <w:t>络</w:t>
      </w:r>
      <w:r>
        <w:rPr>
          <w:rFonts w:ascii="仿宋" w:eastAsia="仿宋" w:hAnsi="仿宋"/>
          <w:b/>
          <w:sz w:val="24"/>
          <w:szCs w:val="24"/>
          <w:lang w:eastAsia="zh-CN"/>
        </w:rPr>
        <w:t>交换机：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/>
          <w:b/>
          <w:sz w:val="24"/>
          <w:szCs w:val="24"/>
          <w:lang w:eastAsia="zh-CN"/>
        </w:rPr>
        <w:t>规格参数：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具备不少于24个</w:t>
      </w:r>
      <w:proofErr w:type="gramStart"/>
      <w:r>
        <w:rPr>
          <w:rFonts w:ascii="仿宋" w:eastAsia="仿宋" w:hAnsi="仿宋"/>
          <w:sz w:val="24"/>
          <w:szCs w:val="24"/>
          <w:lang w:eastAsia="zh-CN"/>
        </w:rPr>
        <w:t>千兆电口</w:t>
      </w:r>
      <w:proofErr w:type="gramEnd"/>
      <w:r>
        <w:rPr>
          <w:rFonts w:ascii="仿宋" w:eastAsia="仿宋" w:hAnsi="仿宋"/>
          <w:sz w:val="24"/>
          <w:szCs w:val="24"/>
          <w:lang w:eastAsia="zh-CN"/>
        </w:rPr>
        <w:t>、2个</w:t>
      </w:r>
      <w:proofErr w:type="gramStart"/>
      <w:r>
        <w:rPr>
          <w:rFonts w:ascii="仿宋" w:eastAsia="仿宋" w:hAnsi="仿宋"/>
          <w:sz w:val="24"/>
          <w:szCs w:val="24"/>
          <w:lang w:eastAsia="zh-CN"/>
        </w:rPr>
        <w:t>千兆光口</w:t>
      </w:r>
      <w:proofErr w:type="gramEnd"/>
      <w:r>
        <w:rPr>
          <w:rFonts w:ascii="仿宋" w:eastAsia="仿宋" w:hAnsi="仿宋"/>
          <w:sz w:val="24"/>
          <w:szCs w:val="24"/>
          <w:lang w:eastAsia="zh-CN"/>
        </w:rPr>
        <w:t>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支持IEEE 802.3、IEEE 802.3u、IEEE 802.3x、IEEE 802.3ab标准；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支持安防网络拓扑管理</w:t>
      </w:r>
      <w:r>
        <w:rPr>
          <w:rFonts w:ascii="仿宋" w:eastAsia="仿宋" w:hAnsi="仿宋" w:hint="eastAsia"/>
          <w:sz w:val="24"/>
          <w:szCs w:val="24"/>
          <w:lang w:eastAsia="zh-CN"/>
        </w:rPr>
        <w:t>、</w:t>
      </w:r>
      <w:proofErr w:type="spellStart"/>
      <w:r>
        <w:rPr>
          <w:rFonts w:ascii="仿宋" w:eastAsia="仿宋" w:hAnsi="仿宋"/>
          <w:sz w:val="24"/>
          <w:szCs w:val="24"/>
          <w:lang w:eastAsia="zh-CN"/>
        </w:rPr>
        <w:t>QoS</w:t>
      </w:r>
      <w:proofErr w:type="spellEnd"/>
      <w:r>
        <w:rPr>
          <w:rFonts w:ascii="仿宋" w:eastAsia="仿宋" w:hAnsi="仿宋"/>
          <w:sz w:val="24"/>
          <w:szCs w:val="24"/>
          <w:lang w:eastAsia="zh-CN"/>
        </w:rPr>
        <w:t>、链路聚合、</w:t>
      </w:r>
      <w:r>
        <w:rPr>
          <w:rFonts w:ascii="仿宋" w:eastAsia="仿宋" w:hAnsi="仿宋" w:hint="eastAsia"/>
          <w:sz w:val="24"/>
          <w:szCs w:val="24"/>
          <w:lang w:eastAsia="zh-CN"/>
        </w:rPr>
        <w:t>支持</w:t>
      </w:r>
      <w:r>
        <w:rPr>
          <w:rFonts w:ascii="仿宋" w:eastAsia="仿宋" w:hAnsi="仿宋"/>
          <w:sz w:val="24"/>
          <w:szCs w:val="24"/>
          <w:lang w:eastAsia="zh-CN"/>
        </w:rPr>
        <w:t>端口</w:t>
      </w:r>
      <w:r>
        <w:rPr>
          <w:rFonts w:ascii="仿宋" w:eastAsia="仿宋" w:hAnsi="仿宋" w:hint="eastAsia"/>
          <w:sz w:val="24"/>
          <w:szCs w:val="24"/>
          <w:lang w:eastAsia="zh-CN"/>
        </w:rPr>
        <w:t>VLAN</w:t>
      </w:r>
      <w:r>
        <w:rPr>
          <w:rFonts w:ascii="仿宋" w:eastAsia="仿宋" w:hAnsi="仿宋"/>
          <w:sz w:val="24"/>
          <w:szCs w:val="24"/>
          <w:lang w:eastAsia="zh-CN"/>
        </w:rPr>
        <w:t>管理；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主控及端口无故障、丢包率为0，链路协商速率</w:t>
      </w:r>
      <w:r>
        <w:rPr>
          <w:rFonts w:ascii="仿宋" w:eastAsia="仿宋" w:hAnsi="仿宋" w:hint="eastAsia"/>
          <w:sz w:val="24"/>
          <w:szCs w:val="24"/>
          <w:lang w:eastAsia="zh-CN"/>
        </w:rPr>
        <w:t>满足高速传输需求</w:t>
      </w:r>
      <w:r>
        <w:rPr>
          <w:rFonts w:ascii="仿宋" w:eastAsia="仿宋" w:hAnsi="仿宋"/>
          <w:sz w:val="24"/>
          <w:szCs w:val="24"/>
          <w:lang w:eastAsia="zh-CN"/>
        </w:rPr>
        <w:t>。</w:t>
      </w:r>
    </w:p>
    <w:p w:rsidR="002140CB" w:rsidRDefault="002140CB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实现目标：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24口网络交换机的维修，</w:t>
      </w:r>
      <w:r>
        <w:rPr>
          <w:rFonts w:ascii="仿宋" w:eastAsia="仿宋" w:hAnsi="仿宋"/>
          <w:sz w:val="24"/>
          <w:szCs w:val="24"/>
          <w:lang w:eastAsia="zh-CN"/>
        </w:rPr>
        <w:t>应恢复正常交换功能，保障端口速率，及网管功能；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满足原设计要求，并接入现有网络视频监控网络，实现网络正常交互工作。</w:t>
      </w:r>
    </w:p>
    <w:p w:rsidR="002140CB" w:rsidRDefault="002140CB">
      <w:pPr>
        <w:spacing w:after="120" w:line="360" w:lineRule="auto"/>
        <w:ind w:firstLineChars="200" w:firstLine="482"/>
        <w:rPr>
          <w:rFonts w:ascii="仿宋" w:eastAsia="仿宋" w:hAnsi="仿宋"/>
          <w:b/>
          <w:sz w:val="24"/>
          <w:szCs w:val="24"/>
          <w:lang w:eastAsia="zh-CN"/>
        </w:rPr>
      </w:pPr>
    </w:p>
    <w:p w:rsidR="002140CB" w:rsidRDefault="001C67A4">
      <w:pPr>
        <w:spacing w:after="120" w:line="360" w:lineRule="auto"/>
        <w:ind w:firstLineChars="200" w:firstLine="482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2.2  POE</w:t>
      </w:r>
      <w:r>
        <w:rPr>
          <w:rFonts w:ascii="仿宋" w:eastAsia="仿宋" w:hAnsi="仿宋"/>
          <w:b/>
          <w:sz w:val="24"/>
          <w:szCs w:val="24"/>
          <w:lang w:eastAsia="zh-CN"/>
        </w:rPr>
        <w:t>网</w:t>
      </w:r>
      <w:r>
        <w:rPr>
          <w:rFonts w:ascii="仿宋" w:eastAsia="仿宋" w:hAnsi="仿宋" w:cs="宋体" w:hint="eastAsia"/>
          <w:b/>
          <w:sz w:val="24"/>
          <w:szCs w:val="24"/>
          <w:lang w:eastAsia="zh-CN"/>
        </w:rPr>
        <w:t>络</w:t>
      </w:r>
      <w:r>
        <w:rPr>
          <w:rFonts w:ascii="仿宋" w:eastAsia="仿宋" w:hAnsi="仿宋"/>
          <w:b/>
          <w:sz w:val="24"/>
          <w:szCs w:val="24"/>
          <w:lang w:eastAsia="zh-CN"/>
        </w:rPr>
        <w:t>交换机：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规格参数：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恢复正常</w:t>
      </w:r>
      <w:proofErr w:type="spellStart"/>
      <w:r>
        <w:rPr>
          <w:rFonts w:ascii="仿宋" w:eastAsia="仿宋" w:hAnsi="仿宋"/>
          <w:sz w:val="24"/>
          <w:szCs w:val="24"/>
          <w:lang w:eastAsia="zh-CN"/>
        </w:rPr>
        <w:t>PoE</w:t>
      </w:r>
      <w:proofErr w:type="spellEnd"/>
      <w:r>
        <w:rPr>
          <w:rFonts w:ascii="仿宋" w:eastAsia="仿宋" w:hAnsi="仿宋"/>
          <w:sz w:val="24"/>
          <w:szCs w:val="24"/>
          <w:lang w:eastAsia="zh-CN"/>
        </w:rPr>
        <w:t>供电功能，不少于8个端口支持IEEE 802.3af/at 供电；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单端口供电功率不小于15.4W（</w:t>
      </w:r>
      <w:proofErr w:type="spellStart"/>
      <w:r>
        <w:rPr>
          <w:rFonts w:ascii="仿宋" w:eastAsia="仿宋" w:hAnsi="仿宋"/>
          <w:sz w:val="24"/>
          <w:szCs w:val="24"/>
          <w:lang w:eastAsia="zh-CN"/>
        </w:rPr>
        <w:t>af</w:t>
      </w:r>
      <w:proofErr w:type="spellEnd"/>
      <w:r>
        <w:rPr>
          <w:rFonts w:ascii="仿宋" w:eastAsia="仿宋" w:hAnsi="仿宋"/>
          <w:sz w:val="24"/>
          <w:szCs w:val="24"/>
          <w:lang w:eastAsia="zh-CN"/>
        </w:rPr>
        <w:t>）/30W（at）；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proofErr w:type="spellStart"/>
      <w:r>
        <w:rPr>
          <w:rFonts w:ascii="仿宋" w:eastAsia="仿宋" w:hAnsi="仿宋"/>
          <w:sz w:val="24"/>
          <w:szCs w:val="24"/>
          <w:lang w:eastAsia="zh-CN"/>
        </w:rPr>
        <w:t>PoE</w:t>
      </w:r>
      <w:proofErr w:type="spellEnd"/>
      <w:r>
        <w:rPr>
          <w:rFonts w:ascii="仿宋" w:eastAsia="仿宋" w:hAnsi="仿宋"/>
          <w:sz w:val="24"/>
          <w:szCs w:val="24"/>
          <w:lang w:eastAsia="zh-CN"/>
        </w:rPr>
        <w:t>供电稳定、总功率满足所接摄像机负载要求；具备过载、短路保护功能。</w:t>
      </w:r>
    </w:p>
    <w:p w:rsidR="002140CB" w:rsidRDefault="002140CB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实现目标：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POE网络交换机的维修，及交换机的安装、网络规划、调试等全套功能；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应恢复网络交换与供电，端口速率、</w:t>
      </w:r>
      <w:proofErr w:type="spellStart"/>
      <w:r>
        <w:rPr>
          <w:rFonts w:ascii="仿宋" w:eastAsia="仿宋" w:hAnsi="仿宋"/>
          <w:sz w:val="24"/>
          <w:szCs w:val="24"/>
          <w:lang w:eastAsia="zh-CN"/>
        </w:rPr>
        <w:t>PoE</w:t>
      </w:r>
      <w:proofErr w:type="spellEnd"/>
      <w:r>
        <w:rPr>
          <w:rFonts w:ascii="仿宋" w:eastAsia="仿宋" w:hAnsi="仿宋"/>
          <w:sz w:val="24"/>
          <w:szCs w:val="24"/>
          <w:lang w:eastAsia="zh-CN"/>
        </w:rPr>
        <w:t>供电功率及网管功能满足原系统要求；</w:t>
      </w: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并接入现有网络视频监控网络，实现正常交互工作。</w:t>
      </w:r>
    </w:p>
    <w:p w:rsidR="002140CB" w:rsidRDefault="001C67A4">
      <w:pPr>
        <w:spacing w:after="120" w:line="360" w:lineRule="auto"/>
        <w:ind w:firstLineChars="200" w:firstLine="482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lastRenderedPageBreak/>
        <w:t>2.3摄像机维修：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规格参数：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维修后摄像机的相关参数不低于原有的摄像机参数；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以恢复系统原有功能、满足现场原设备配置为准。</w:t>
      </w:r>
    </w:p>
    <w:p w:rsidR="002140CB" w:rsidRDefault="002140CB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实现目标：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所有故障摄像机</w:t>
      </w:r>
      <w:r>
        <w:rPr>
          <w:rFonts w:ascii="仿宋" w:eastAsia="仿宋" w:hAnsi="仿宋"/>
          <w:sz w:val="24"/>
          <w:szCs w:val="24"/>
          <w:lang w:eastAsia="zh-CN"/>
        </w:rPr>
        <w:t>维修后，应恢复原有图像清晰度、夜视、防护等级与恰当位置；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实现接入现有视频监控管理平台，并保证实时监看、录像和回放。</w:t>
      </w:r>
    </w:p>
    <w:p w:rsidR="002140CB" w:rsidRDefault="002140CB">
      <w:pPr>
        <w:spacing w:after="120" w:line="240" w:lineRule="auto"/>
        <w:ind w:firstLine="480"/>
        <w:rPr>
          <w:rFonts w:ascii="仿宋" w:eastAsia="仿宋" w:hAnsi="仿宋"/>
          <w:sz w:val="24"/>
          <w:szCs w:val="24"/>
          <w:lang w:eastAsia="zh-CN"/>
        </w:rPr>
      </w:pPr>
    </w:p>
    <w:p w:rsidR="002140CB" w:rsidRDefault="001C67A4">
      <w:pPr>
        <w:spacing w:after="120" w:line="360" w:lineRule="auto"/>
        <w:ind w:firstLineChars="200" w:firstLine="482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2.4大屏维修：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规格参数：</w:t>
      </w: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相关参数不低于原有大屏的参数</w:t>
      </w: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实现目标：</w:t>
      </w: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维修后的大屏，彻底解决花屏故障，实现大屏正常显示视频影像。</w:t>
      </w:r>
    </w:p>
    <w:p w:rsidR="002140CB" w:rsidRDefault="002140CB">
      <w:pPr>
        <w:spacing w:after="120" w:line="360" w:lineRule="auto"/>
        <w:ind w:firstLine="480"/>
        <w:rPr>
          <w:rFonts w:ascii="仿宋" w:eastAsia="仿宋" w:hAnsi="仿宋"/>
          <w:sz w:val="24"/>
          <w:szCs w:val="24"/>
          <w:lang w:eastAsia="zh-CN"/>
        </w:rPr>
      </w:pPr>
    </w:p>
    <w:p w:rsidR="002140CB" w:rsidRDefault="001C67A4">
      <w:pPr>
        <w:spacing w:after="120" w:line="360" w:lineRule="auto"/>
        <w:ind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2.5拆装调试辅料等服务</w:t>
      </w: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2.5.1管材辅料的规格参数：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管材、线缆规格，采用国家标准的材料；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网线采用超6类网线，电源线、信号线等规格与原有系统匹配；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管材线缆的铺设，严格</w:t>
      </w:r>
      <w:r>
        <w:rPr>
          <w:rFonts w:ascii="仿宋" w:eastAsia="仿宋" w:hAnsi="仿宋"/>
          <w:sz w:val="24"/>
          <w:szCs w:val="24"/>
          <w:lang w:eastAsia="zh-CN"/>
        </w:rPr>
        <w:t>按国家标准或行业规范进行布设；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交换机供电由机柜内插座统一供电，确保安全可靠；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维修</w:t>
      </w:r>
      <w:r>
        <w:rPr>
          <w:rFonts w:ascii="仿宋" w:eastAsia="仿宋" w:hAnsi="仿宋"/>
          <w:sz w:val="24"/>
          <w:szCs w:val="24"/>
          <w:lang w:eastAsia="zh-CN"/>
        </w:rPr>
        <w:t>涉及弱电竖井机柜、桥架、</w:t>
      </w:r>
      <w:proofErr w:type="gramStart"/>
      <w:r>
        <w:rPr>
          <w:rFonts w:ascii="仿宋" w:eastAsia="仿宋" w:hAnsi="仿宋"/>
          <w:sz w:val="24"/>
          <w:szCs w:val="24"/>
          <w:lang w:eastAsia="zh-CN"/>
        </w:rPr>
        <w:t>穿线管</w:t>
      </w:r>
      <w:proofErr w:type="gramEnd"/>
      <w:r>
        <w:rPr>
          <w:rFonts w:ascii="仿宋" w:eastAsia="仿宋" w:hAnsi="仿宋"/>
          <w:sz w:val="24"/>
          <w:szCs w:val="24"/>
          <w:lang w:eastAsia="zh-CN"/>
        </w:rPr>
        <w:t>的，须按相关规范，做好防火封堵接地。</w:t>
      </w:r>
    </w:p>
    <w:p w:rsidR="002140CB" w:rsidRDefault="002140CB">
      <w:pPr>
        <w:spacing w:after="16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</w:p>
    <w:p w:rsidR="002140CB" w:rsidRDefault="001C67A4">
      <w:pPr>
        <w:spacing w:after="16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/>
          <w:b/>
          <w:sz w:val="24"/>
          <w:szCs w:val="24"/>
          <w:lang w:eastAsia="zh-CN"/>
        </w:rPr>
        <w:t>实现目标：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以上所需管线、管材、线缆的铺设按就近、规范原则布设；</w:t>
      </w:r>
    </w:p>
    <w:p w:rsidR="002140CB" w:rsidRDefault="001C67A4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实现并满足所有设备维修、移位的所需相关管线的配套使用。</w:t>
      </w: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2.5.2摄像机拆装移位：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lastRenderedPageBreak/>
        <w:t>规格参数：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摄像机的相关参数不低于原有的摄像机参数；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并恢复系统原有功能、满足现场原设备配置为准。</w:t>
      </w:r>
    </w:p>
    <w:p w:rsidR="002140CB" w:rsidRDefault="002140CB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</w:p>
    <w:p w:rsidR="002140CB" w:rsidRDefault="001C67A4">
      <w:pPr>
        <w:spacing w:after="120" w:line="360" w:lineRule="auto"/>
        <w:ind w:leftChars="100" w:left="220" w:firstLine="480"/>
        <w:rPr>
          <w:rFonts w:ascii="仿宋" w:eastAsia="仿宋" w:hAnsi="仿宋"/>
          <w:b/>
          <w:sz w:val="24"/>
          <w:szCs w:val="24"/>
          <w:lang w:eastAsia="zh-CN"/>
        </w:rPr>
      </w:pPr>
      <w:r>
        <w:rPr>
          <w:rFonts w:ascii="仿宋" w:eastAsia="仿宋" w:hAnsi="仿宋" w:hint="eastAsia"/>
          <w:b/>
          <w:sz w:val="24"/>
          <w:szCs w:val="24"/>
          <w:lang w:eastAsia="zh-CN"/>
        </w:rPr>
        <w:t>实现目标：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移位后的摄像机，摄像机位置为最佳监视位置，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应恢复原有图像清晰度、夜视、防护等级与恰当的位置；</w:t>
      </w:r>
    </w:p>
    <w:p w:rsidR="002140CB" w:rsidRDefault="001C67A4">
      <w:pPr>
        <w:spacing w:after="12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t>实现接入现有视频监控管理平台，并保证实时监看、录像和回放。</w:t>
      </w:r>
    </w:p>
    <w:p w:rsidR="002140CB" w:rsidRDefault="002140CB">
      <w:pPr>
        <w:spacing w:after="160" w:line="240" w:lineRule="auto"/>
        <w:ind w:leftChars="100" w:left="220" w:firstLine="480"/>
        <w:rPr>
          <w:rFonts w:ascii="仿宋" w:eastAsia="仿宋" w:hAnsi="仿宋"/>
          <w:sz w:val="24"/>
          <w:szCs w:val="24"/>
          <w:lang w:eastAsia="zh-CN"/>
        </w:rPr>
      </w:pPr>
    </w:p>
    <w:p w:rsidR="002140CB" w:rsidRDefault="001C67A4">
      <w:pPr>
        <w:spacing w:before="200" w:after="120" w:line="360" w:lineRule="auto"/>
        <w:rPr>
          <w:rFonts w:ascii="仿宋" w:eastAsia="仿宋" w:hAnsi="仿宋"/>
          <w:b/>
          <w:bCs/>
          <w:sz w:val="30"/>
          <w:szCs w:val="30"/>
        </w:rPr>
      </w:pPr>
      <w:proofErr w:type="spellStart"/>
      <w:r>
        <w:rPr>
          <w:rFonts w:ascii="仿宋" w:eastAsia="仿宋" w:hAnsi="仿宋"/>
          <w:b/>
          <w:bCs/>
          <w:sz w:val="30"/>
          <w:szCs w:val="30"/>
        </w:rPr>
        <w:t>三、评分标准</w:t>
      </w:r>
      <w:proofErr w:type="spellEnd"/>
    </w:p>
    <w:tbl>
      <w:tblPr>
        <w:tblW w:w="929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66"/>
        <w:gridCol w:w="1455"/>
        <w:gridCol w:w="1000"/>
        <w:gridCol w:w="5477"/>
      </w:tblGrid>
      <w:tr w:rsidR="002140CB">
        <w:trPr>
          <w:jc w:val="center"/>
        </w:trPr>
        <w:tc>
          <w:tcPr>
            <w:tcW w:w="1366" w:type="dxa"/>
            <w:shd w:val="clear" w:color="auto" w:fill="E7E6E6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/>
                <w:b/>
                <w:sz w:val="28"/>
                <w:szCs w:val="28"/>
              </w:rPr>
              <w:t>项目</w:t>
            </w:r>
            <w:proofErr w:type="spellEnd"/>
          </w:p>
        </w:tc>
        <w:tc>
          <w:tcPr>
            <w:tcW w:w="1455" w:type="dxa"/>
            <w:shd w:val="clear" w:color="auto" w:fill="E7E6E6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/>
                <w:b/>
                <w:sz w:val="28"/>
                <w:szCs w:val="28"/>
              </w:rPr>
              <w:t>评分项目</w:t>
            </w:r>
            <w:proofErr w:type="spellEnd"/>
          </w:p>
        </w:tc>
        <w:tc>
          <w:tcPr>
            <w:tcW w:w="1000" w:type="dxa"/>
            <w:shd w:val="clear" w:color="auto" w:fill="E7E6E6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/>
                <w:b/>
                <w:sz w:val="28"/>
                <w:szCs w:val="28"/>
              </w:rPr>
              <w:t>标准分</w:t>
            </w:r>
            <w:proofErr w:type="spellEnd"/>
          </w:p>
        </w:tc>
        <w:tc>
          <w:tcPr>
            <w:tcW w:w="5477" w:type="dxa"/>
            <w:shd w:val="clear" w:color="auto" w:fill="E7E6E6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/>
                <w:b/>
                <w:sz w:val="28"/>
                <w:szCs w:val="28"/>
              </w:rPr>
              <w:t>评分标准</w:t>
            </w:r>
            <w:proofErr w:type="spellEnd"/>
          </w:p>
        </w:tc>
      </w:tr>
      <w:tr w:rsidR="002140CB">
        <w:trPr>
          <w:jc w:val="center"/>
        </w:trPr>
        <w:tc>
          <w:tcPr>
            <w:tcW w:w="1366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价格部分</w:t>
            </w:r>
            <w:proofErr w:type="spellEnd"/>
          </w:p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（15分）</w:t>
            </w: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维修安装服务总报价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5477" w:type="dxa"/>
            <w:vAlign w:val="center"/>
          </w:tcPr>
          <w:p w:rsidR="002140CB" w:rsidRDefault="001C67A4">
            <w:pPr>
              <w:spacing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本项目按维修安装服务总报价（</w:t>
            </w:r>
            <w:proofErr w:type="gramStart"/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含需求</w:t>
            </w:r>
            <w:proofErr w:type="gramEnd"/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一览表第1至第</w:t>
            </w:r>
            <w:r w:rsid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5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项全部设备维修、移位、安装及</w:t>
            </w:r>
            <w:r w:rsidR="00711B2D">
              <w:rPr>
                <w:rFonts w:ascii="仿宋" w:eastAsia="仿宋" w:hAnsi="仿宋"/>
                <w:sz w:val="24"/>
                <w:szCs w:val="24"/>
                <w:lang w:eastAsia="zh-CN"/>
              </w:rPr>
              <w:t>拆装调试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服务费用）整体评审，采用低价优先法：</w:t>
            </w:r>
          </w:p>
          <w:p w:rsidR="002140CB" w:rsidRDefault="001C67A4">
            <w:pPr>
              <w:spacing w:after="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满足比选文件要求且维修安装服务总报价最低者为评审基准价，其得满分15分；其他供应</w:t>
            </w:r>
            <w:proofErr w:type="gramStart"/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商价格</w:t>
            </w:r>
            <w:proofErr w:type="gramEnd"/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得分＝（评审基准价／该供应商维修安装服务总报价）×15，四舍五入保留两位小数。</w:t>
            </w:r>
          </w:p>
        </w:tc>
      </w:tr>
      <w:tr w:rsidR="002140CB">
        <w:trPr>
          <w:jc w:val="center"/>
        </w:trPr>
        <w:tc>
          <w:tcPr>
            <w:tcW w:w="1366" w:type="dxa"/>
            <w:vMerge w:val="restart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商务部分</w:t>
            </w:r>
            <w:proofErr w:type="spellEnd"/>
          </w:p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（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12</w:t>
            </w:r>
            <w:r>
              <w:rPr>
                <w:rFonts w:ascii="仿宋" w:eastAsia="仿宋" w:hAnsi="仿宋"/>
                <w:sz w:val="24"/>
                <w:szCs w:val="24"/>
              </w:rPr>
              <w:t>分）</w:t>
            </w: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类似业绩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5477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提供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近3年（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2023年8月至今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）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类似业绩（视频监控设备维修或安装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等服务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类）</w:t>
            </w:r>
            <w:r w:rsidR="005368B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9分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，</w:t>
            </w:r>
          </w:p>
          <w:p w:rsidR="002140CB" w:rsidRDefault="005368B4" w:rsidP="00711B2D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提供</w:t>
            </w:r>
            <w:r w:rsid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3份以上9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分，</w:t>
            </w:r>
            <w:r w:rsid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2份6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</w:t>
            </w:r>
            <w:r w:rsid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1份3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没有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分</w:t>
            </w:r>
            <w:r w:rsidR="00711B2D">
              <w:rPr>
                <w:rFonts w:ascii="仿宋" w:eastAsia="仿宋" w:hAnsi="仿宋"/>
                <w:sz w:val="24"/>
                <w:szCs w:val="24"/>
                <w:lang w:eastAsia="zh-CN"/>
              </w:rPr>
              <w:t>，</w:t>
            </w:r>
            <w:r w:rsidR="001C67A4">
              <w:rPr>
                <w:rFonts w:ascii="仿宋" w:eastAsia="仿宋" w:hAnsi="仿宋"/>
                <w:sz w:val="24"/>
                <w:szCs w:val="24"/>
                <w:lang w:eastAsia="zh-CN"/>
              </w:rPr>
              <w:t>需提供合同关键页或验收证明。</w:t>
            </w:r>
          </w:p>
        </w:tc>
      </w:tr>
      <w:tr w:rsidR="002140CB">
        <w:trPr>
          <w:jc w:val="center"/>
        </w:trPr>
        <w:tc>
          <w:tcPr>
            <w:tcW w:w="1366" w:type="dxa"/>
            <w:vMerge/>
            <w:vAlign w:val="center"/>
          </w:tcPr>
          <w:p w:rsidR="002140CB" w:rsidRDefault="002140CB">
            <w:pPr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管理体系认证证书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</w:pPr>
            <w:r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477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提供有效的质量管理体系、环境管理体系、职业健康安全管理体系认证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等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证书</w:t>
            </w:r>
            <w:r w:rsidR="005368B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 xml:space="preserve"> 3分</w:t>
            </w:r>
          </w:p>
          <w:p w:rsidR="002140CB" w:rsidRDefault="005368B4" w:rsidP="005368B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提供最多</w:t>
            </w:r>
            <w:r w:rsidR="001C67A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 w:rsidR="001C67A4">
              <w:rPr>
                <w:rFonts w:ascii="仿宋" w:eastAsia="仿宋" w:hAnsi="仿宋"/>
                <w:sz w:val="24"/>
                <w:szCs w:val="24"/>
                <w:lang w:eastAsia="zh-CN"/>
              </w:rPr>
              <w:t>分，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其次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2分，次之1分，</w:t>
            </w:r>
            <w:r w:rsidR="001C67A4">
              <w:rPr>
                <w:rFonts w:ascii="仿宋" w:eastAsia="仿宋" w:hAnsi="仿宋"/>
                <w:sz w:val="24"/>
                <w:szCs w:val="24"/>
                <w:lang w:eastAsia="zh-CN"/>
              </w:rPr>
              <w:t>没有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分</w:t>
            </w:r>
          </w:p>
        </w:tc>
      </w:tr>
      <w:tr w:rsidR="002140CB">
        <w:trPr>
          <w:jc w:val="center"/>
        </w:trPr>
        <w:tc>
          <w:tcPr>
            <w:tcW w:w="1366" w:type="dxa"/>
            <w:vMerge w:val="restart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技术部分（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73</w:t>
            </w:r>
            <w:r>
              <w:rPr>
                <w:rFonts w:ascii="仿宋" w:eastAsia="仿宋" w:hAnsi="仿宋"/>
                <w:sz w:val="24"/>
                <w:szCs w:val="24"/>
              </w:rPr>
              <w:t>分）</w:t>
            </w: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技术指标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5477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维修技术要求的打分：</w:t>
            </w:r>
          </w:p>
          <w:p w:rsidR="005B45B9" w:rsidRDefault="001C67A4">
            <w:pPr>
              <w:pStyle w:val="afc"/>
              <w:numPr>
                <w:ilvl w:val="0"/>
                <w:numId w:val="8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维修后技术指标</w:t>
            </w:r>
            <w:r w:rsidR="005B45B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4分</w:t>
            </w:r>
            <w:r w:rsidR="005B45B9">
              <w:rPr>
                <w:rFonts w:ascii="仿宋" w:eastAsia="仿宋" w:hAnsi="仿宋"/>
                <w:sz w:val="24"/>
                <w:szCs w:val="24"/>
                <w:lang w:eastAsia="zh-CN"/>
              </w:rPr>
              <w:t>（指标</w:t>
            </w:r>
            <w:r w:rsidR="005B45B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</w:t>
            </w:r>
            <w:r w:rsidR="005B45B9">
              <w:rPr>
                <w:rFonts w:ascii="仿宋" w:eastAsia="仿宋" w:hAnsi="仿宋"/>
                <w:sz w:val="24"/>
                <w:szCs w:val="24"/>
                <w:lang w:eastAsia="zh-CN"/>
              </w:rPr>
              <w:t>、功能</w:t>
            </w:r>
            <w:r w:rsidR="005B45B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</w:t>
            </w:r>
            <w:r w:rsidR="005B45B9">
              <w:rPr>
                <w:rFonts w:ascii="仿宋" w:eastAsia="仿宋" w:hAnsi="仿宋"/>
                <w:sz w:val="24"/>
                <w:szCs w:val="24"/>
                <w:lang w:eastAsia="zh-CN"/>
              </w:rPr>
              <w:t>）</w:t>
            </w:r>
          </w:p>
          <w:p w:rsidR="002140CB" w:rsidRDefault="005B45B9" w:rsidP="005B45B9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完全达标</w:t>
            </w:r>
            <w:r w:rsidR="001C67A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4分，</w:t>
            </w:r>
            <w:r w:rsid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部分达标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="001C67A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，不体现0分</w:t>
            </w:r>
            <w:r w:rsidR="001C67A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；</w:t>
            </w:r>
          </w:p>
          <w:p w:rsidR="005B45B9" w:rsidRDefault="001C67A4">
            <w:pPr>
              <w:pStyle w:val="afc"/>
              <w:numPr>
                <w:ilvl w:val="0"/>
                <w:numId w:val="8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维修后质量保障</w:t>
            </w:r>
            <w:r w:rsid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</w:p>
          <w:p w:rsidR="008F4BEC" w:rsidRDefault="008F4BEC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分，一般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</w:p>
          <w:p w:rsidR="002140CB" w:rsidRDefault="001C67A4">
            <w:pPr>
              <w:pStyle w:val="afc"/>
              <w:numPr>
                <w:ilvl w:val="0"/>
                <w:numId w:val="8"/>
              </w:numPr>
              <w:spacing w:before="40" w:after="40" w:line="240" w:lineRule="auto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/>
                <w:sz w:val="24"/>
                <w:szCs w:val="24"/>
                <w:lang w:eastAsia="zh-CN"/>
              </w:rPr>
              <w:t>维修进度保障措施</w:t>
            </w:r>
            <w:r w:rsidR="008F4BEC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3分</w:t>
            </w:r>
          </w:p>
          <w:p w:rsidR="002140CB" w:rsidRDefault="008F4BEC" w:rsidP="005368B4">
            <w:pPr>
              <w:spacing w:before="40" w:after="40" w:line="240" w:lineRule="auto"/>
              <w:ind w:firstLineChars="200" w:firstLine="48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进度快3</w:t>
            </w:r>
            <w:r w:rsidR="001C67A4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分，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一般2分</w:t>
            </w:r>
            <w:r w:rsidR="00D6538D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较慢1分</w:t>
            </w:r>
            <w:r w:rsidR="001C67A4">
              <w:rPr>
                <w:rFonts w:ascii="仿宋" w:eastAsia="仿宋" w:hAnsi="仿宋"/>
                <w:sz w:val="24"/>
                <w:szCs w:val="24"/>
                <w:lang w:eastAsia="zh-CN"/>
              </w:rPr>
              <w:t>。</w:t>
            </w:r>
          </w:p>
        </w:tc>
      </w:tr>
      <w:tr w:rsidR="002140CB">
        <w:trPr>
          <w:jc w:val="center"/>
        </w:trPr>
        <w:tc>
          <w:tcPr>
            <w:tcW w:w="1366" w:type="dxa"/>
            <w:vMerge/>
            <w:vAlign w:val="center"/>
          </w:tcPr>
          <w:p w:rsidR="002140CB" w:rsidRDefault="002140CB">
            <w:pPr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维修</w:t>
            </w: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方案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 w:bidi="ar"/>
              </w:rPr>
              <w:t>38</w:t>
            </w:r>
          </w:p>
        </w:tc>
        <w:tc>
          <w:tcPr>
            <w:tcW w:w="5477" w:type="dxa"/>
            <w:vAlign w:val="center"/>
          </w:tcPr>
          <w:p w:rsidR="002140CB" w:rsidRPr="00A526DD" w:rsidRDefault="001C67A4" w:rsidP="00A526DD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526DD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维</w:t>
            </w:r>
            <w:r w:rsidRPr="00A526DD"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修</w:t>
            </w:r>
            <w:r w:rsidRPr="00A526DD">
              <w:rPr>
                <w:rFonts w:ascii="仿宋" w:eastAsia="仿宋" w:hAnsi="仿宋"/>
                <w:sz w:val="24"/>
                <w:szCs w:val="24"/>
                <w:lang w:eastAsia="zh-CN"/>
              </w:rPr>
              <w:t>方案打分：</w:t>
            </w:r>
          </w:p>
          <w:p w:rsidR="00A279D9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维修</w:t>
            </w:r>
            <w:r w:rsidRPr="00B23429">
              <w:rPr>
                <w:rFonts w:ascii="仿宋" w:eastAsia="仿宋" w:hAnsi="仿宋"/>
                <w:sz w:val="24"/>
                <w:szCs w:val="24"/>
                <w:lang w:eastAsia="zh-CN"/>
              </w:rPr>
              <w:t>计划</w:t>
            </w:r>
            <w:r w:rsidRPr="00B2342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6</w:t>
            </w:r>
            <w:bookmarkStart w:id="0" w:name="_GoBack"/>
            <w:bookmarkEnd w:id="0"/>
            <w:r w:rsidRPr="00B2342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Pr="00B23429">
              <w:rPr>
                <w:rFonts w:ascii="仿宋" w:eastAsia="仿宋" w:hAnsi="仿宋"/>
                <w:sz w:val="24"/>
                <w:szCs w:val="24"/>
                <w:lang w:eastAsia="zh-CN"/>
              </w:rPr>
              <w:t>；</w:t>
            </w:r>
            <w:r w:rsidR="009133BE" w:rsidRPr="00B23429">
              <w:rPr>
                <w:rFonts w:ascii="仿宋" w:eastAsia="仿宋" w:hAnsi="仿宋"/>
                <w:sz w:val="24"/>
                <w:szCs w:val="24"/>
                <w:lang w:eastAsia="zh-CN"/>
              </w:rPr>
              <w:t>（计划完整性</w:t>
            </w:r>
            <w:r w:rsidR="003E3A8D" w:rsidRPr="00B23429">
              <w:rPr>
                <w:rFonts w:ascii="仿宋" w:eastAsia="仿宋" w:hAnsi="仿宋"/>
                <w:sz w:val="24"/>
                <w:szCs w:val="24"/>
                <w:lang w:eastAsia="zh-CN"/>
              </w:rPr>
              <w:t>：检查流程、维</w:t>
            </w:r>
            <w:r w:rsidR="003E3A8D" w:rsidRPr="00B23429">
              <w:rPr>
                <w:rFonts w:ascii="仿宋" w:eastAsia="仿宋" w:hAnsi="仿宋"/>
                <w:sz w:val="24"/>
                <w:szCs w:val="24"/>
                <w:lang w:eastAsia="zh-CN"/>
              </w:rPr>
              <w:lastRenderedPageBreak/>
              <w:t>修流程、验收标准、人员安排、备件工具、应急预案等</w:t>
            </w:r>
            <w:r w:rsidR="00A526DD">
              <w:rPr>
                <w:rFonts w:ascii="仿宋" w:eastAsia="仿宋" w:hAnsi="仿宋"/>
                <w:sz w:val="24"/>
                <w:szCs w:val="24"/>
                <w:lang w:eastAsia="zh-CN"/>
              </w:rPr>
              <w:t>）</w:t>
            </w:r>
          </w:p>
          <w:p w:rsidR="00A279D9" w:rsidRDefault="00A279D9" w:rsidP="00A279D9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6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4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分，一般</w:t>
            </w:r>
            <w:r w:rsidR="00A526D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，无计划0分</w:t>
            </w:r>
          </w:p>
          <w:p w:rsidR="00A279D9" w:rsidRPr="00A279D9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24口POE</w:t>
            </w:r>
            <w:r w:rsidRPr="00A279D9">
              <w:rPr>
                <w:rFonts w:ascii="仿宋" w:eastAsia="仿宋" w:hAnsi="仿宋"/>
                <w:sz w:val="24"/>
                <w:szCs w:val="24"/>
                <w:lang w:eastAsia="zh-CN"/>
              </w:rPr>
              <w:t>网络交换机维修方案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  <w:r w:rsidRPr="00A279D9">
              <w:rPr>
                <w:rFonts w:ascii="仿宋" w:eastAsia="仿宋" w:hAnsi="仿宋"/>
                <w:sz w:val="24"/>
                <w:szCs w:val="24"/>
                <w:lang w:eastAsia="zh-CN"/>
              </w:rPr>
              <w:t>；</w:t>
            </w:r>
            <w:r w:rsidR="00A526DD">
              <w:rPr>
                <w:rFonts w:ascii="仿宋" w:eastAsia="仿宋" w:hAnsi="仿宋"/>
                <w:sz w:val="24"/>
                <w:szCs w:val="24"/>
                <w:lang w:eastAsia="zh-CN"/>
              </w:rPr>
              <w:t>（故障分析、维修步骤、配置恢复等</w:t>
            </w:r>
          </w:p>
          <w:p w:rsidR="00A526DD" w:rsidRDefault="00A526DD" w:rsidP="00A526DD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分，一般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3E3A8D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3E3A8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POE交换机维修方案3分；</w:t>
            </w:r>
            <w:r w:rsidR="003E3A8D" w:rsidRPr="003E3A8D">
              <w:rPr>
                <w:rFonts w:ascii="仿宋" w:eastAsia="仿宋" w:hAnsi="仿宋"/>
                <w:sz w:val="24"/>
                <w:szCs w:val="24"/>
                <w:lang w:eastAsia="zh-CN"/>
              </w:rPr>
              <w:t>（故障分析、维修步骤、配置恢复各</w:t>
            </w:r>
            <w:r w:rsidR="003E3A8D" w:rsidRPr="003E3A8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1分</w:t>
            </w:r>
            <w:r w:rsidR="003E3A8D" w:rsidRPr="003E3A8D">
              <w:rPr>
                <w:rFonts w:ascii="仿宋" w:eastAsia="仿宋" w:hAnsi="仿宋"/>
                <w:sz w:val="24"/>
                <w:szCs w:val="24"/>
                <w:lang w:eastAsia="zh-CN"/>
              </w:rPr>
              <w:t>）</w:t>
            </w:r>
          </w:p>
          <w:p w:rsidR="00A526DD" w:rsidRDefault="00A526DD" w:rsidP="00A526DD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2140CB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摄像机维修方案5分；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（故障排查、摄像机信号恢复、摄像机配置、接入平台管理、接入录像机管理</w:t>
            </w:r>
            <w:r w:rsidR="00A526D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等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）</w:t>
            </w:r>
          </w:p>
          <w:p w:rsidR="00A279D9" w:rsidRPr="00A526DD" w:rsidRDefault="00A526DD" w:rsidP="00A526DD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5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分，一般</w:t>
            </w:r>
            <w:r w:rsidR="005368B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2140CB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大屏维修方案3分；</w:t>
            </w:r>
            <w:r w:rsidR="00A526D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（故障排查、维修步骤、测试等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）</w:t>
            </w:r>
          </w:p>
          <w:p w:rsidR="00A526DD" w:rsidRDefault="00A526DD" w:rsidP="00A526DD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2140CB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摄像机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拆装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移位方案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5分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；</w:t>
            </w:r>
            <w:r w:rsidR="00A526DD">
              <w:rPr>
                <w:rFonts w:ascii="仿宋" w:eastAsia="仿宋" w:hAnsi="仿宋"/>
                <w:sz w:val="24"/>
                <w:szCs w:val="24"/>
                <w:lang w:eastAsia="zh-CN"/>
              </w:rPr>
              <w:t>（摄像机拆除、摄像机安装、摄像机调试、接入平台管理、录像管理等</w:t>
            </w:r>
            <w:r w:rsidR="003A3D37">
              <w:rPr>
                <w:rFonts w:ascii="仿宋" w:eastAsia="仿宋" w:hAnsi="仿宋"/>
                <w:sz w:val="24"/>
                <w:szCs w:val="24"/>
                <w:lang w:eastAsia="zh-CN"/>
              </w:rPr>
              <w:t>）</w:t>
            </w:r>
          </w:p>
          <w:p w:rsidR="00A526DD" w:rsidRPr="00A526DD" w:rsidRDefault="00A526DD" w:rsidP="00A526DD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5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分，一般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2140CB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管线维修方案10分;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（安装路由、线槽、管路、穿线、辅料的安装</w:t>
            </w:r>
            <w:r w:rsidR="00A526D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等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）</w:t>
            </w:r>
          </w:p>
          <w:p w:rsidR="00A526DD" w:rsidRPr="00A526DD" w:rsidRDefault="00A526DD" w:rsidP="00A526DD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10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分，良好</w:t>
            </w:r>
            <w:r w:rsidR="005368B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6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分，一般</w:t>
            </w:r>
            <w:r w:rsidR="005368B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.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2140CB" w:rsidRDefault="001C67A4" w:rsidP="00A279D9">
            <w:pPr>
              <w:pStyle w:val="afc"/>
              <w:numPr>
                <w:ilvl w:val="0"/>
                <w:numId w:val="11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其它辅助方案3分；</w:t>
            </w:r>
            <w:r w:rsidR="00A526D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（安全、保护、完工等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）</w:t>
            </w:r>
          </w:p>
          <w:p w:rsidR="002140CB" w:rsidRPr="00A526DD" w:rsidRDefault="00A526DD" w:rsidP="00AF1104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无方案</w:t>
            </w:r>
            <w:proofErr w:type="gramEnd"/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</w:tc>
      </w:tr>
      <w:tr w:rsidR="002140CB">
        <w:trPr>
          <w:jc w:val="center"/>
        </w:trPr>
        <w:tc>
          <w:tcPr>
            <w:tcW w:w="1366" w:type="dxa"/>
            <w:vMerge/>
            <w:vAlign w:val="center"/>
          </w:tcPr>
          <w:p w:rsidR="002140CB" w:rsidRDefault="002140CB">
            <w:pPr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</w:p>
        </w:tc>
        <w:tc>
          <w:tcPr>
            <w:tcW w:w="1455" w:type="dxa"/>
            <w:vAlign w:val="center"/>
          </w:tcPr>
          <w:p w:rsidR="002140CB" w:rsidRDefault="00496E48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维修</w:t>
            </w:r>
            <w:r w:rsidR="001C67A4">
              <w:rPr>
                <w:rFonts w:ascii="仿宋" w:eastAsia="仿宋" w:hAnsi="仿宋"/>
                <w:sz w:val="24"/>
                <w:szCs w:val="24"/>
              </w:rPr>
              <w:t>周期与质量安全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5477" w:type="dxa"/>
            <w:vAlign w:val="center"/>
          </w:tcPr>
          <w:p w:rsidR="002140CB" w:rsidRDefault="00496E48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维修</w:t>
            </w:r>
            <w:r w:rsidR="001C67A4">
              <w:rPr>
                <w:rFonts w:ascii="仿宋" w:eastAsia="仿宋" w:hAnsi="仿宋"/>
                <w:sz w:val="24"/>
                <w:szCs w:val="24"/>
                <w:lang w:eastAsia="zh-CN"/>
              </w:rPr>
              <w:t>周期与质量安全打分：</w:t>
            </w:r>
          </w:p>
          <w:p w:rsidR="008F4BEC" w:rsidRDefault="00496E48">
            <w:pPr>
              <w:pStyle w:val="afc"/>
              <w:numPr>
                <w:ilvl w:val="0"/>
                <w:numId w:val="10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维修</w:t>
            </w:r>
            <w:r w:rsidR="001C67A4">
              <w:rPr>
                <w:rFonts w:ascii="仿宋" w:eastAsia="仿宋" w:hAnsi="仿宋"/>
                <w:sz w:val="24"/>
                <w:szCs w:val="24"/>
                <w:lang w:eastAsia="zh-CN"/>
              </w:rPr>
              <w:t>周期</w:t>
            </w:r>
            <w:r w:rsidR="001C67A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；</w:t>
            </w:r>
          </w:p>
          <w:p w:rsidR="002140CB" w:rsidRDefault="003A3D37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供货期最短3分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，较短2分，较长1分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，无描述0分</w:t>
            </w:r>
          </w:p>
          <w:p w:rsidR="008F4BEC" w:rsidRDefault="00496E48">
            <w:pPr>
              <w:pStyle w:val="afc"/>
              <w:numPr>
                <w:ilvl w:val="0"/>
                <w:numId w:val="10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维修</w:t>
            </w:r>
            <w:r w:rsidR="001C67A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前准备工作1分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；</w:t>
            </w:r>
          </w:p>
          <w:p w:rsidR="002140CB" w:rsidRDefault="00AF1104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准</w:t>
            </w:r>
            <w:r w:rsidR="003A3D37">
              <w:rPr>
                <w:rFonts w:ascii="仿宋" w:eastAsia="仿宋" w:hAnsi="仿宋"/>
                <w:sz w:val="24"/>
                <w:szCs w:val="24"/>
                <w:lang w:eastAsia="zh-CN"/>
              </w:rPr>
              <w:t>备充分满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="003A3D37">
              <w:rPr>
                <w:rFonts w:ascii="仿宋" w:eastAsia="仿宋" w:hAnsi="仿宋"/>
                <w:sz w:val="24"/>
                <w:szCs w:val="24"/>
                <w:lang w:eastAsia="zh-CN"/>
              </w:rPr>
              <w:t>分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，其它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8F4BEC" w:rsidRDefault="001C67A4">
            <w:pPr>
              <w:pStyle w:val="afc"/>
              <w:numPr>
                <w:ilvl w:val="0"/>
                <w:numId w:val="10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质量保证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 xml:space="preserve"> 3分</w:t>
            </w:r>
            <w:r w:rsidR="003A3D3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；</w:t>
            </w:r>
          </w:p>
          <w:p w:rsidR="002140CB" w:rsidRDefault="003A3D37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质量保证最好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分</w:t>
            </w:r>
            <w:r w:rsidR="00AF1104">
              <w:rPr>
                <w:rFonts w:ascii="仿宋" w:eastAsia="仿宋" w:hAnsi="仿宋"/>
                <w:sz w:val="24"/>
                <w:szCs w:val="24"/>
                <w:lang w:eastAsia="zh-CN"/>
              </w:rPr>
              <w:t>，较好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2分，较差/无保障1分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，无保证0分</w:t>
            </w:r>
          </w:p>
          <w:p w:rsidR="008F4BEC" w:rsidRDefault="001C67A4" w:rsidP="008F4BEC">
            <w:pPr>
              <w:pStyle w:val="afc"/>
              <w:numPr>
                <w:ilvl w:val="0"/>
                <w:numId w:val="10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安全保证措施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</w:p>
          <w:p w:rsidR="002140CB" w:rsidRPr="00711B2D" w:rsidRDefault="00711B2D" w:rsidP="00711B2D">
            <w:pPr>
              <w:spacing w:before="40" w:after="40" w:line="240" w:lineRule="auto"/>
              <w:ind w:leftChars="100" w:left="220" w:firstLineChars="100" w:firstLine="2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711B2D">
              <w:rPr>
                <w:rFonts w:ascii="仿宋" w:eastAsia="仿宋" w:hAnsi="仿宋"/>
                <w:sz w:val="24"/>
                <w:szCs w:val="24"/>
                <w:lang w:eastAsia="zh-CN"/>
              </w:rPr>
              <w:t>优秀</w:t>
            </w:r>
            <w:r w:rsidR="005B45B9"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</w:t>
            </w:r>
            <w:r w:rsidR="00496E48" w:rsidRPr="00711B2D">
              <w:rPr>
                <w:rFonts w:ascii="仿宋" w:eastAsia="仿宋" w:hAnsi="仿宋"/>
                <w:sz w:val="24"/>
                <w:szCs w:val="24"/>
                <w:lang w:eastAsia="zh-CN"/>
              </w:rPr>
              <w:t>分</w:t>
            </w:r>
            <w:r w:rsidR="005B45B9" w:rsidRPr="00711B2D">
              <w:rPr>
                <w:rFonts w:ascii="仿宋" w:eastAsia="仿宋" w:hAnsi="仿宋"/>
                <w:sz w:val="24"/>
                <w:szCs w:val="24"/>
                <w:lang w:eastAsia="zh-CN"/>
              </w:rPr>
              <w:t>，较</w:t>
            </w:r>
            <w:r w:rsidRPr="00711B2D">
              <w:rPr>
                <w:rFonts w:ascii="仿宋" w:eastAsia="仿宋" w:hAnsi="仿宋"/>
                <w:sz w:val="24"/>
                <w:szCs w:val="24"/>
                <w:lang w:eastAsia="zh-CN"/>
              </w:rPr>
              <w:t>好</w:t>
            </w:r>
            <w:r w:rsidR="005B45B9"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2分，</w:t>
            </w:r>
            <w:r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较差</w:t>
            </w:r>
            <w:r w:rsidR="005B45B9"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1分</w:t>
            </w:r>
            <w:r w:rsidR="000E7942"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proofErr w:type="gramStart"/>
            <w:r w:rsidR="000E7942"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无措施</w:t>
            </w:r>
            <w:proofErr w:type="gramEnd"/>
            <w:r w:rsidR="000E7942" w:rsidRP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</w:tc>
      </w:tr>
      <w:tr w:rsidR="002140CB">
        <w:trPr>
          <w:jc w:val="center"/>
        </w:trPr>
        <w:tc>
          <w:tcPr>
            <w:tcW w:w="1366" w:type="dxa"/>
            <w:vMerge/>
            <w:vAlign w:val="center"/>
          </w:tcPr>
          <w:p w:rsidR="002140CB" w:rsidRDefault="002140CB">
            <w:pPr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/>
                <w:sz w:val="24"/>
                <w:szCs w:val="24"/>
              </w:rPr>
              <w:t>售后服务及承诺</w:t>
            </w:r>
            <w:proofErr w:type="spellEnd"/>
          </w:p>
        </w:tc>
        <w:tc>
          <w:tcPr>
            <w:tcW w:w="1000" w:type="dxa"/>
            <w:vAlign w:val="center"/>
          </w:tcPr>
          <w:p w:rsidR="002140CB" w:rsidRDefault="001C67A4">
            <w:pPr>
              <w:jc w:val="center"/>
              <w:textAlignment w:val="center"/>
              <w:rPr>
                <w:rFonts w:ascii="仿宋" w:eastAsia="仿宋" w:hAnsi="仿宋" w:cs="宋体"/>
                <w:sz w:val="24"/>
                <w:szCs w:val="24"/>
                <w:lang w:eastAsia="zh-CN" w:bidi="ar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5477" w:type="dxa"/>
            <w:vAlign w:val="center"/>
          </w:tcPr>
          <w:p w:rsidR="002140CB" w:rsidRDefault="001C67A4">
            <w:p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售后服务打分：</w:t>
            </w:r>
          </w:p>
          <w:p w:rsidR="00AF1104" w:rsidRPr="00AF1104" w:rsidRDefault="001C67A4" w:rsidP="00AF1104">
            <w:pPr>
              <w:pStyle w:val="afc"/>
              <w:numPr>
                <w:ilvl w:val="0"/>
                <w:numId w:val="12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F1104">
              <w:rPr>
                <w:rFonts w:ascii="仿宋" w:eastAsia="仿宋" w:hAnsi="仿宋"/>
                <w:sz w:val="24"/>
                <w:szCs w:val="24"/>
                <w:lang w:eastAsia="zh-CN"/>
              </w:rPr>
              <w:t>售后服</w:t>
            </w:r>
            <w:r w:rsidRPr="00AF1104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务</w:t>
            </w:r>
            <w:r w:rsidRP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  <w:r w:rsidR="00AC1CA7" w:rsidRPr="00AF1104">
              <w:rPr>
                <w:rFonts w:ascii="仿宋" w:eastAsia="仿宋" w:hAnsi="仿宋"/>
                <w:sz w:val="24"/>
                <w:szCs w:val="24"/>
                <w:lang w:eastAsia="zh-CN"/>
              </w:rPr>
              <w:t>；</w:t>
            </w:r>
            <w:r w:rsidR="00AF1104" w:rsidRPr="00AF1104">
              <w:rPr>
                <w:rFonts w:ascii="仿宋" w:eastAsia="仿宋" w:hAnsi="仿宋"/>
                <w:sz w:val="24"/>
                <w:szCs w:val="24"/>
                <w:lang w:eastAsia="zh-CN"/>
              </w:rPr>
              <w:t>（</w:t>
            </w:r>
            <w:r w:rsidR="00AF1104" w:rsidRP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售后服务方式、现场支持、响应时间等）</w:t>
            </w:r>
          </w:p>
          <w:p w:rsidR="00AF1104" w:rsidRPr="00AF1104" w:rsidRDefault="00AF1104" w:rsidP="00711B2D">
            <w:pPr>
              <w:spacing w:before="40" w:after="40" w:line="240" w:lineRule="auto"/>
              <w:ind w:leftChars="100" w:left="220" w:firstLineChars="100" w:firstLine="24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AF1104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优</w:t>
            </w:r>
            <w:r w:rsidRPr="00AF1104">
              <w:rPr>
                <w:rFonts w:ascii="仿宋" w:eastAsia="仿宋" w:hAnsi="仿宋" w:cs="MS Gothic" w:hint="eastAsia"/>
                <w:sz w:val="24"/>
                <w:szCs w:val="24"/>
                <w:lang w:eastAsia="zh-CN"/>
              </w:rPr>
              <w:t>秀</w:t>
            </w:r>
            <w:r w:rsidRP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3分，良好2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分，</w:t>
            </w:r>
            <w:r w:rsidRP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一般1分</w:t>
            </w:r>
            <w:r w:rsidR="00711B2D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，无响应0分</w:t>
            </w:r>
          </w:p>
          <w:p w:rsidR="002140CB" w:rsidRDefault="001C67A4" w:rsidP="00AF1104">
            <w:pPr>
              <w:pStyle w:val="afc"/>
              <w:numPr>
                <w:ilvl w:val="0"/>
                <w:numId w:val="12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售后人员配置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  <w:r w:rsidR="00AC1CA7">
              <w:rPr>
                <w:rFonts w:ascii="仿宋" w:eastAsia="仿宋" w:hAnsi="仿宋"/>
                <w:sz w:val="24"/>
                <w:szCs w:val="24"/>
                <w:lang w:eastAsia="zh-CN"/>
              </w:rPr>
              <w:t>；（人员配置</w:t>
            </w:r>
            <w:r w:rsidR="00AF1104">
              <w:rPr>
                <w:rFonts w:ascii="仿宋" w:eastAsia="仿宋" w:hAnsi="仿宋"/>
                <w:sz w:val="24"/>
                <w:szCs w:val="24"/>
                <w:lang w:eastAsia="zh-CN"/>
              </w:rPr>
              <w:t>人数、人员技能、人员素质等</w:t>
            </w:r>
            <w:r w:rsidR="00AC1CA7">
              <w:rPr>
                <w:rFonts w:ascii="仿宋" w:eastAsia="仿宋" w:hAnsi="仿宋"/>
                <w:sz w:val="24"/>
                <w:szCs w:val="24"/>
                <w:lang w:eastAsia="zh-CN"/>
              </w:rPr>
              <w:t>）</w:t>
            </w:r>
          </w:p>
          <w:p w:rsidR="00AF1104" w:rsidRDefault="00711B2D" w:rsidP="00AF1104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3分，</w:t>
            </w:r>
            <w:r w:rsidR="00AF1104"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良好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2分，</w:t>
            </w:r>
            <w:r w:rsidR="00AF1104"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</w:t>
            </w:r>
            <w:r w:rsidR="00AF1104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="00AF1104"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，无配置0分</w:t>
            </w:r>
          </w:p>
          <w:p w:rsidR="00AF1104" w:rsidRDefault="001C67A4" w:rsidP="00AF1104">
            <w:pPr>
              <w:pStyle w:val="afc"/>
              <w:numPr>
                <w:ilvl w:val="0"/>
                <w:numId w:val="12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lastRenderedPageBreak/>
              <w:t>服务响应</w:t>
            </w:r>
            <w:r w:rsidR="00A526DD">
              <w:rPr>
                <w:rFonts w:ascii="仿宋" w:eastAsia="仿宋" w:hAnsi="仿宋"/>
                <w:sz w:val="24"/>
                <w:szCs w:val="24"/>
                <w:lang w:eastAsia="zh-CN"/>
              </w:rPr>
              <w:t>时间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  <w:r w:rsidR="00AC1CA7">
              <w:rPr>
                <w:rFonts w:ascii="仿宋" w:eastAsia="仿宋" w:hAnsi="仿宋"/>
                <w:sz w:val="24"/>
                <w:szCs w:val="24"/>
                <w:lang w:eastAsia="zh-CN"/>
              </w:rPr>
              <w:t>；</w:t>
            </w:r>
          </w:p>
          <w:p w:rsidR="002140CB" w:rsidRPr="008F4BEC" w:rsidRDefault="00AF1104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响应时间最短3分，较短2分，最长1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，无响应时间0分</w:t>
            </w:r>
          </w:p>
          <w:p w:rsidR="008F4BEC" w:rsidRDefault="001C67A4" w:rsidP="008F4BEC">
            <w:pPr>
              <w:pStyle w:val="afc"/>
              <w:numPr>
                <w:ilvl w:val="0"/>
                <w:numId w:val="12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培训方案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</w:t>
            </w:r>
            <w:r w:rsidR="00AC1CA7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；</w:t>
            </w:r>
          </w:p>
          <w:p w:rsidR="008F4BEC" w:rsidRDefault="00711B2D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优秀3分，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良好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2分，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</w:t>
            </w:r>
            <w:r w:rsidRPr="00820762">
              <w:rPr>
                <w:rFonts w:ascii="仿宋" w:eastAsia="仿宋" w:hAnsi="仿宋" w:hint="eastAsia"/>
                <w:b/>
                <w:color w:val="008000"/>
                <w:sz w:val="24"/>
                <w:szCs w:val="24"/>
                <w:lang w:eastAsia="zh-CN"/>
              </w:rPr>
              <w:t>无方案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0分</w:t>
            </w:r>
          </w:p>
          <w:p w:rsidR="002140CB" w:rsidRDefault="001C67A4" w:rsidP="008F4BEC">
            <w:pPr>
              <w:pStyle w:val="afc"/>
              <w:numPr>
                <w:ilvl w:val="0"/>
                <w:numId w:val="12"/>
              </w:numPr>
              <w:spacing w:before="40" w:after="40" w:line="24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售后承诺3分</w:t>
            </w:r>
            <w:r w:rsidR="00AC1CA7" w:rsidRPr="008F4BEC">
              <w:rPr>
                <w:rFonts w:ascii="仿宋" w:eastAsia="仿宋" w:hAnsi="仿宋"/>
                <w:sz w:val="24"/>
                <w:szCs w:val="24"/>
                <w:lang w:eastAsia="zh-CN"/>
              </w:rPr>
              <w:t>。</w:t>
            </w:r>
          </w:p>
          <w:p w:rsidR="002140CB" w:rsidRPr="00AC1CA7" w:rsidRDefault="00711B2D" w:rsidP="008F4BEC">
            <w:pPr>
              <w:pStyle w:val="afc"/>
              <w:spacing w:before="40" w:after="40" w:line="240" w:lineRule="auto"/>
              <w:ind w:left="42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优秀</w:t>
            </w:r>
            <w:r w:rsid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3分，</w:t>
            </w:r>
            <w:r w:rsidR="008F4BEC"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良好</w:t>
            </w:r>
            <w:r w:rsid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2分，</w:t>
            </w:r>
            <w:r w:rsidR="008F4BEC"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一般</w:t>
            </w:r>
            <w:r w:rsidR="008F4BEC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</w:t>
            </w:r>
            <w:r w:rsidR="008F4BEC" w:rsidRPr="00A279D9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分</w:t>
            </w:r>
            <w:r w:rsidR="000E7942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，无承诺0分</w:t>
            </w:r>
          </w:p>
        </w:tc>
      </w:tr>
      <w:tr w:rsidR="002140CB">
        <w:trPr>
          <w:trHeight w:val="723"/>
          <w:jc w:val="center"/>
        </w:trPr>
        <w:tc>
          <w:tcPr>
            <w:tcW w:w="1366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lastRenderedPageBreak/>
              <w:t>合计</w:t>
            </w:r>
          </w:p>
        </w:tc>
        <w:tc>
          <w:tcPr>
            <w:tcW w:w="1455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（100分）</w:t>
            </w:r>
          </w:p>
        </w:tc>
        <w:tc>
          <w:tcPr>
            <w:tcW w:w="1000" w:type="dxa"/>
            <w:vAlign w:val="center"/>
          </w:tcPr>
          <w:p w:rsidR="002140CB" w:rsidRDefault="001C67A4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477" w:type="dxa"/>
            <w:vAlign w:val="center"/>
          </w:tcPr>
          <w:p w:rsidR="002140CB" w:rsidRDefault="002140CB">
            <w:pPr>
              <w:spacing w:before="40" w:after="4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2140CB" w:rsidRDefault="002140CB">
      <w:pPr>
        <w:rPr>
          <w:rFonts w:ascii="仿宋" w:eastAsia="仿宋" w:hAnsi="仿宋"/>
          <w:sz w:val="24"/>
          <w:szCs w:val="24"/>
        </w:rPr>
      </w:pPr>
    </w:p>
    <w:sectPr w:rsidR="002140CB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3BF2E47" w15:done="0"/>
  <w15:commentEx w15:paraId="32C06170" w15:done="0"/>
  <w15:commentEx w15:paraId="06F4319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277" w:rsidRDefault="00296277">
      <w:pPr>
        <w:spacing w:line="240" w:lineRule="auto"/>
      </w:pPr>
      <w:r>
        <w:separator/>
      </w:r>
    </w:p>
  </w:endnote>
  <w:endnote w:type="continuationSeparator" w:id="0">
    <w:p w:rsidR="00296277" w:rsidRDefault="002962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0CB" w:rsidRDefault="001C67A4">
    <w:pPr>
      <w:pStyle w:val="ab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CA5E9F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277" w:rsidRDefault="00296277">
      <w:pPr>
        <w:spacing w:after="0"/>
      </w:pPr>
      <w:r>
        <w:separator/>
      </w:r>
    </w:p>
  </w:footnote>
  <w:footnote w:type="continuationSeparator" w:id="0">
    <w:p w:rsidR="00296277" w:rsidRDefault="002962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BBA77D5"/>
    <w:multiLevelType w:val="multilevel"/>
    <w:tmpl w:val="1BBA77D5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>
    <w:nsid w:val="1E6D05C4"/>
    <w:multiLevelType w:val="hybridMultilevel"/>
    <w:tmpl w:val="0C2EBCE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0911D74"/>
    <w:multiLevelType w:val="multilevel"/>
    <w:tmpl w:val="20911D7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87E7C83"/>
    <w:multiLevelType w:val="multilevel"/>
    <w:tmpl w:val="020A802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E3713D1"/>
    <w:multiLevelType w:val="multilevel"/>
    <w:tmpl w:val="3E3713D1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EF578E2"/>
    <w:multiLevelType w:val="multilevel"/>
    <w:tmpl w:val="6EF578E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11"/>
  </w:num>
  <w:num w:numId="9">
    <w:abstractNumId w:val="8"/>
  </w:num>
  <w:num w:numId="10">
    <w:abstractNumId w:val="10"/>
  </w:num>
  <w:num w:numId="11">
    <w:abstractNumId w:val="9"/>
  </w:num>
  <w:num w:numId="12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司佳">
    <w15:presenceInfo w15:providerId="WPS Office" w15:userId="8256044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0BDE"/>
    <w:rsid w:val="00025A90"/>
    <w:rsid w:val="00030145"/>
    <w:rsid w:val="00034616"/>
    <w:rsid w:val="0006063C"/>
    <w:rsid w:val="00061B51"/>
    <w:rsid w:val="000C5464"/>
    <w:rsid w:val="000E7942"/>
    <w:rsid w:val="0015074B"/>
    <w:rsid w:val="00195C18"/>
    <w:rsid w:val="00196591"/>
    <w:rsid w:val="00197A39"/>
    <w:rsid w:val="001A2AF1"/>
    <w:rsid w:val="001C67A4"/>
    <w:rsid w:val="00204924"/>
    <w:rsid w:val="002140CB"/>
    <w:rsid w:val="00215CE7"/>
    <w:rsid w:val="00254356"/>
    <w:rsid w:val="00291A0F"/>
    <w:rsid w:val="00296277"/>
    <w:rsid w:val="0029639D"/>
    <w:rsid w:val="002E1155"/>
    <w:rsid w:val="00325F28"/>
    <w:rsid w:val="00326F90"/>
    <w:rsid w:val="00331511"/>
    <w:rsid w:val="003A3D37"/>
    <w:rsid w:val="003E3A8D"/>
    <w:rsid w:val="003F5391"/>
    <w:rsid w:val="00462FB8"/>
    <w:rsid w:val="00466B76"/>
    <w:rsid w:val="00482215"/>
    <w:rsid w:val="00496E48"/>
    <w:rsid w:val="00503DFF"/>
    <w:rsid w:val="005368B4"/>
    <w:rsid w:val="00543799"/>
    <w:rsid w:val="00595DF2"/>
    <w:rsid w:val="005B45B9"/>
    <w:rsid w:val="005D2A85"/>
    <w:rsid w:val="00601C66"/>
    <w:rsid w:val="00631A81"/>
    <w:rsid w:val="00662681"/>
    <w:rsid w:val="006B0784"/>
    <w:rsid w:val="006C1F46"/>
    <w:rsid w:val="006E0FF6"/>
    <w:rsid w:val="006E45B2"/>
    <w:rsid w:val="00711B2D"/>
    <w:rsid w:val="00721EE3"/>
    <w:rsid w:val="007D161D"/>
    <w:rsid w:val="008F4BEC"/>
    <w:rsid w:val="009133BE"/>
    <w:rsid w:val="00954809"/>
    <w:rsid w:val="009751E8"/>
    <w:rsid w:val="009A39CD"/>
    <w:rsid w:val="009C3961"/>
    <w:rsid w:val="009C4C66"/>
    <w:rsid w:val="009E0980"/>
    <w:rsid w:val="00A279D9"/>
    <w:rsid w:val="00A526DD"/>
    <w:rsid w:val="00A617BB"/>
    <w:rsid w:val="00A73769"/>
    <w:rsid w:val="00AA1D8D"/>
    <w:rsid w:val="00AC1CA7"/>
    <w:rsid w:val="00AF1104"/>
    <w:rsid w:val="00B23429"/>
    <w:rsid w:val="00B2472B"/>
    <w:rsid w:val="00B413B7"/>
    <w:rsid w:val="00B47730"/>
    <w:rsid w:val="00B909B0"/>
    <w:rsid w:val="00B91C6A"/>
    <w:rsid w:val="00B93D4A"/>
    <w:rsid w:val="00C34D91"/>
    <w:rsid w:val="00C4089D"/>
    <w:rsid w:val="00C60398"/>
    <w:rsid w:val="00C70F89"/>
    <w:rsid w:val="00C754B9"/>
    <w:rsid w:val="00CA5E9F"/>
    <w:rsid w:val="00CB0664"/>
    <w:rsid w:val="00CE3933"/>
    <w:rsid w:val="00CF7FCB"/>
    <w:rsid w:val="00D266F9"/>
    <w:rsid w:val="00D52B9F"/>
    <w:rsid w:val="00D6538D"/>
    <w:rsid w:val="00DC7061"/>
    <w:rsid w:val="00E66D14"/>
    <w:rsid w:val="00EB55FD"/>
    <w:rsid w:val="00F45165"/>
    <w:rsid w:val="00F576DB"/>
    <w:rsid w:val="00F91259"/>
    <w:rsid w:val="00FA5D1A"/>
    <w:rsid w:val="00FC693F"/>
    <w:rsid w:val="00FE4B47"/>
    <w:rsid w:val="05626F26"/>
    <w:rsid w:val="0A6E5C68"/>
    <w:rsid w:val="0B451098"/>
    <w:rsid w:val="0CD105E0"/>
    <w:rsid w:val="193A1E5C"/>
    <w:rsid w:val="2677070A"/>
    <w:rsid w:val="3D595233"/>
    <w:rsid w:val="55496DF8"/>
    <w:rsid w:val="74094358"/>
    <w:rsid w:val="7885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 w:qFormat="0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rsid w:val="0066268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a7">
    <w:name w:val="annotation text"/>
    <w:basedOn w:val="a1"/>
    <w:link w:val="Char0"/>
    <w:uiPriority w:val="99"/>
    <w:semiHidden/>
    <w:unhideWhenUsed/>
    <w:qFormat/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Char1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9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a">
    <w:name w:val="Balloon Text"/>
    <w:basedOn w:val="a1"/>
    <w:link w:val="Char2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b">
    <w:name w:val="footer"/>
    <w:basedOn w:val="a1"/>
    <w:link w:val="Char3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header"/>
    <w:basedOn w:val="a1"/>
    <w:link w:val="Char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Subtitle"/>
    <w:basedOn w:val="a1"/>
    <w:next w:val="a1"/>
    <w:link w:val="Char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">
    <w:name w:val="Title"/>
    <w:basedOn w:val="a1"/>
    <w:next w:val="a1"/>
    <w:link w:val="Char6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0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2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3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4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5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6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7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8">
    <w:name w:val="Strong"/>
    <w:basedOn w:val="a2"/>
    <w:uiPriority w:val="22"/>
    <w:qFormat/>
    <w:rPr>
      <w:b/>
      <w:bCs/>
    </w:rPr>
  </w:style>
  <w:style w:type="character" w:styleId="af9">
    <w:name w:val="Emphasis"/>
    <w:basedOn w:val="a2"/>
    <w:uiPriority w:val="20"/>
    <w:qFormat/>
    <w:rPr>
      <w:i/>
      <w:iCs/>
    </w:rPr>
  </w:style>
  <w:style w:type="character" w:styleId="afa">
    <w:name w:val="annotation reference"/>
    <w:basedOn w:val="a2"/>
    <w:uiPriority w:val="99"/>
    <w:semiHidden/>
    <w:unhideWhenUsed/>
    <w:qFormat/>
    <w:rPr>
      <w:sz w:val="21"/>
      <w:szCs w:val="21"/>
    </w:rPr>
  </w:style>
  <w:style w:type="character" w:customStyle="1" w:styleId="Char4">
    <w:name w:val="页眉 Char"/>
    <w:basedOn w:val="a2"/>
    <w:link w:val="ac"/>
    <w:uiPriority w:val="99"/>
    <w:qFormat/>
  </w:style>
  <w:style w:type="character" w:customStyle="1" w:styleId="Char3">
    <w:name w:val="页脚 Char"/>
    <w:basedOn w:val="a2"/>
    <w:link w:val="ab"/>
    <w:uiPriority w:val="99"/>
    <w:qFormat/>
  </w:style>
  <w:style w:type="paragraph" w:styleId="afb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6">
    <w:name w:val="标题 Char"/>
    <w:basedOn w:val="a2"/>
    <w:link w:val="af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5">
    <w:name w:val="副标题 Char"/>
    <w:basedOn w:val="a2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c">
    <w:name w:val="List Paragraph"/>
    <w:basedOn w:val="a1"/>
    <w:uiPriority w:val="34"/>
    <w:qFormat/>
    <w:pPr>
      <w:ind w:left="720"/>
      <w:contextualSpacing/>
    </w:pPr>
  </w:style>
  <w:style w:type="character" w:customStyle="1" w:styleId="Char1">
    <w:name w:val="正文文本 Char"/>
    <w:basedOn w:val="a2"/>
    <w:link w:val="a8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d">
    <w:name w:val="Quote"/>
    <w:basedOn w:val="a1"/>
    <w:next w:val="a1"/>
    <w:link w:val="Char7"/>
    <w:uiPriority w:val="29"/>
    <w:qFormat/>
    <w:rPr>
      <w:i/>
      <w:iCs/>
      <w:color w:val="000000" w:themeColor="text1"/>
    </w:rPr>
  </w:style>
  <w:style w:type="character" w:customStyle="1" w:styleId="Char7">
    <w:name w:val="引用 Char"/>
    <w:basedOn w:val="a2"/>
    <w:link w:val="afd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e">
    <w:name w:val="Intense Quote"/>
    <w:basedOn w:val="a1"/>
    <w:next w:val="a1"/>
    <w:link w:val="Char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8">
    <w:name w:val="明显引用 Char"/>
    <w:basedOn w:val="a2"/>
    <w:link w:val="afe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Char2">
    <w:name w:val="批注框文本 Char"/>
    <w:basedOn w:val="a2"/>
    <w:link w:val="aa"/>
    <w:uiPriority w:val="99"/>
    <w:semiHidden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Char0">
    <w:name w:val="批注文字 Char"/>
    <w:basedOn w:val="a2"/>
    <w:link w:val="a7"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 w:qFormat="0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rsid w:val="0066268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a7">
    <w:name w:val="annotation text"/>
    <w:basedOn w:val="a1"/>
    <w:link w:val="Char0"/>
    <w:uiPriority w:val="99"/>
    <w:semiHidden/>
    <w:unhideWhenUsed/>
    <w:qFormat/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Char1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9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a">
    <w:name w:val="Balloon Text"/>
    <w:basedOn w:val="a1"/>
    <w:link w:val="Char2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b">
    <w:name w:val="footer"/>
    <w:basedOn w:val="a1"/>
    <w:link w:val="Char3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header"/>
    <w:basedOn w:val="a1"/>
    <w:link w:val="Char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Subtitle"/>
    <w:basedOn w:val="a1"/>
    <w:next w:val="a1"/>
    <w:link w:val="Char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">
    <w:name w:val="Title"/>
    <w:basedOn w:val="a1"/>
    <w:next w:val="a1"/>
    <w:link w:val="Char6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0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2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3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4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5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6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7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8">
    <w:name w:val="Strong"/>
    <w:basedOn w:val="a2"/>
    <w:uiPriority w:val="22"/>
    <w:qFormat/>
    <w:rPr>
      <w:b/>
      <w:bCs/>
    </w:rPr>
  </w:style>
  <w:style w:type="character" w:styleId="af9">
    <w:name w:val="Emphasis"/>
    <w:basedOn w:val="a2"/>
    <w:uiPriority w:val="20"/>
    <w:qFormat/>
    <w:rPr>
      <w:i/>
      <w:iCs/>
    </w:rPr>
  </w:style>
  <w:style w:type="character" w:styleId="afa">
    <w:name w:val="annotation reference"/>
    <w:basedOn w:val="a2"/>
    <w:uiPriority w:val="99"/>
    <w:semiHidden/>
    <w:unhideWhenUsed/>
    <w:qFormat/>
    <w:rPr>
      <w:sz w:val="21"/>
      <w:szCs w:val="21"/>
    </w:rPr>
  </w:style>
  <w:style w:type="character" w:customStyle="1" w:styleId="Char4">
    <w:name w:val="页眉 Char"/>
    <w:basedOn w:val="a2"/>
    <w:link w:val="ac"/>
    <w:uiPriority w:val="99"/>
    <w:qFormat/>
  </w:style>
  <w:style w:type="character" w:customStyle="1" w:styleId="Char3">
    <w:name w:val="页脚 Char"/>
    <w:basedOn w:val="a2"/>
    <w:link w:val="ab"/>
    <w:uiPriority w:val="99"/>
    <w:qFormat/>
  </w:style>
  <w:style w:type="paragraph" w:styleId="afb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6">
    <w:name w:val="标题 Char"/>
    <w:basedOn w:val="a2"/>
    <w:link w:val="af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5">
    <w:name w:val="副标题 Char"/>
    <w:basedOn w:val="a2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c">
    <w:name w:val="List Paragraph"/>
    <w:basedOn w:val="a1"/>
    <w:uiPriority w:val="34"/>
    <w:qFormat/>
    <w:pPr>
      <w:ind w:left="720"/>
      <w:contextualSpacing/>
    </w:pPr>
  </w:style>
  <w:style w:type="character" w:customStyle="1" w:styleId="Char1">
    <w:name w:val="正文文本 Char"/>
    <w:basedOn w:val="a2"/>
    <w:link w:val="a8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d">
    <w:name w:val="Quote"/>
    <w:basedOn w:val="a1"/>
    <w:next w:val="a1"/>
    <w:link w:val="Char7"/>
    <w:uiPriority w:val="29"/>
    <w:qFormat/>
    <w:rPr>
      <w:i/>
      <w:iCs/>
      <w:color w:val="000000" w:themeColor="text1"/>
    </w:rPr>
  </w:style>
  <w:style w:type="character" w:customStyle="1" w:styleId="Char7">
    <w:name w:val="引用 Char"/>
    <w:basedOn w:val="a2"/>
    <w:link w:val="afd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e">
    <w:name w:val="Intense Quote"/>
    <w:basedOn w:val="a1"/>
    <w:next w:val="a1"/>
    <w:link w:val="Char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8">
    <w:name w:val="明显引用 Char"/>
    <w:basedOn w:val="a2"/>
    <w:link w:val="afe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Char2">
    <w:name w:val="批注框文本 Char"/>
    <w:basedOn w:val="a2"/>
    <w:link w:val="aa"/>
    <w:uiPriority w:val="99"/>
    <w:semiHidden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Char0">
    <w:name w:val="批注文字 Char"/>
    <w:basedOn w:val="a2"/>
    <w:link w:val="a7"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56D435-C208-41B6-9118-006AB0BD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473</Words>
  <Characters>2699</Characters>
  <Application>Microsoft Office Word</Application>
  <DocSecurity>0</DocSecurity>
  <Lines>22</Lines>
  <Paragraphs>6</Paragraphs>
  <ScaleCrop>false</ScaleCrop>
  <Company>神州网信技术有限公司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Windows User</cp:lastModifiedBy>
  <cp:revision>6</cp:revision>
  <dcterms:created xsi:type="dcterms:W3CDTF">2026-09-29T06:25:00Z</dcterms:created>
  <dcterms:modified xsi:type="dcterms:W3CDTF">2026-09-30T03:03:00Z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eyJoZGlkIjoiOGI5NmIwMmU2MTk4Y2MwMzhkY2UyOTM3YjU5YmUyNjAiLCJ1c2VySWQiOiIxNjQ5NTA0NDY0In0=</vt:lpwstr>
  </property>
  <property fmtid="{D5CDD505-2E9C-101B-9397-08002B2CF9AE}" pid="3" name="KSOProductBuildVer">
    <vt:lpwstr>2052-11.8.2.12011</vt:lpwstr>
  </property>
  <property fmtid="{D5CDD505-2E9C-101B-9397-08002B2CF9AE}" pid="4" name="ICV">
    <vt:lpwstr>EAA4768DF03D48D892DB7FE3193D34DB</vt:lpwstr>
  </property>
</Properties>
</file>